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C328" w14:textId="21B401CA" w:rsidR="00505600" w:rsidRPr="0049594B" w:rsidRDefault="00EC4B59" w:rsidP="0049594B">
      <w:pPr>
        <w:spacing w:line="360" w:lineRule="auto"/>
        <w:ind w:right="1559"/>
        <w:rPr>
          <w:rFonts w:ascii="Arial" w:eastAsia="MS Gothic" w:hAnsi="Arial" w:cs="Arial"/>
          <w:b/>
          <w:bCs/>
          <w:sz w:val="24"/>
          <w:szCs w:val="24"/>
        </w:rPr>
      </w:pPr>
      <w:r w:rsidRPr="0049594B">
        <w:rPr>
          <w:rFonts w:ascii="Arial" w:eastAsia="MS Gothic" w:hAnsi="Arial" w:hint="eastAsia"/>
          <w:b/>
          <w:bCs/>
          <w:sz w:val="24"/>
          <w:szCs w:val="24"/>
        </w:rPr>
        <w:t>KRAIBURG TPE</w:t>
      </w:r>
      <w:r w:rsidRPr="0049594B">
        <w:rPr>
          <w:rFonts w:ascii="Arial" w:eastAsia="MS Gothic" w:hAnsi="Arial" w:hint="eastAsia"/>
          <w:b/>
          <w:bCs/>
          <w:sz w:val="24"/>
          <w:szCs w:val="24"/>
        </w:rPr>
        <w:t>のライトエフェクト</w:t>
      </w:r>
      <w:r w:rsidRPr="0049594B">
        <w:rPr>
          <w:rFonts w:ascii="Arial" w:eastAsia="MS Gothic" w:hAnsi="Arial" w:hint="eastAsia"/>
          <w:b/>
          <w:bCs/>
          <w:sz w:val="24"/>
          <w:szCs w:val="24"/>
        </w:rPr>
        <w:t>TPE</w:t>
      </w:r>
      <w:r w:rsidRPr="0049594B">
        <w:rPr>
          <w:rFonts w:ascii="Arial" w:eastAsia="MS Gothic" w:hAnsi="Arial" w:hint="eastAsia"/>
          <w:b/>
          <w:bCs/>
          <w:sz w:val="24"/>
          <w:szCs w:val="24"/>
        </w:rPr>
        <w:t>がスマートエレクトロニクス・デザインの美しさをさらに進化させます</w:t>
      </w:r>
    </w:p>
    <w:p w14:paraId="2580FB17" w14:textId="008D47EF" w:rsidR="001167C5" w:rsidRPr="00877A65" w:rsidRDefault="00753389" w:rsidP="0049594B">
      <w:pPr>
        <w:spacing w:line="360" w:lineRule="auto"/>
        <w:ind w:right="1559"/>
        <w:rPr>
          <w:rFonts w:ascii="Arial" w:eastAsia="MS Gothic" w:hAnsi="Arial" w:cs="Arial"/>
          <w:sz w:val="20"/>
          <w:szCs w:val="20"/>
        </w:rPr>
      </w:pPr>
      <w:r w:rsidRPr="00877A65">
        <w:rPr>
          <w:rFonts w:ascii="Arial" w:eastAsia="MS Gothic" w:hAnsi="Arial" w:hint="eastAsia"/>
          <w:sz w:val="20"/>
          <w:szCs w:val="20"/>
        </w:rPr>
        <w:t>電子機器のブランドには共通のビジョンがあります。それは、クイックレスポンス、デバイスの統合、コネクティビティ、美しい外観、パーソナルなアイデンティティといった、消費者のライフスタイルの変化や機能的なニーズに対応してイノベーションを進化させることです。電子機器がよりシームレスで直感的な使い方を目指して進化するのに伴って、その多くがタッチセンサーやジェスチャーで反応するインターフェイスを搭載するようになりました。</w:t>
      </w:r>
    </w:p>
    <w:p w14:paraId="1B7A3706" w14:textId="01D85601" w:rsidR="00753389" w:rsidRPr="00877A65" w:rsidRDefault="00753389" w:rsidP="0049594B">
      <w:pPr>
        <w:spacing w:line="360" w:lineRule="auto"/>
        <w:ind w:right="1559"/>
        <w:rPr>
          <w:rFonts w:ascii="Arial" w:eastAsia="MS Gothic" w:hAnsi="Arial" w:cs="Arial"/>
          <w:sz w:val="20"/>
          <w:szCs w:val="20"/>
        </w:rPr>
      </w:pPr>
      <w:r w:rsidRPr="00877A65">
        <w:rPr>
          <w:rFonts w:ascii="Arial" w:eastAsia="MS Gothic" w:hAnsi="Arial" w:hint="eastAsia"/>
          <w:sz w:val="20"/>
          <w:szCs w:val="20"/>
        </w:rPr>
        <w:t>熱可塑性エラストマー（</w:t>
      </w:r>
      <w:r w:rsidRPr="00877A65">
        <w:rPr>
          <w:rFonts w:ascii="Arial" w:eastAsia="MS Gothic" w:hAnsi="Arial" w:hint="eastAsia"/>
          <w:sz w:val="20"/>
          <w:szCs w:val="20"/>
        </w:rPr>
        <w:t>TPE</w:t>
      </w:r>
      <w:r w:rsidRPr="00877A65">
        <w:rPr>
          <w:rFonts w:ascii="Arial" w:eastAsia="MS Gothic" w:hAnsi="Arial" w:hint="eastAsia"/>
          <w:sz w:val="20"/>
          <w:szCs w:val="20"/>
        </w:rPr>
        <w:t>）の世界的メーカーであり、さまざまな産業向けにカスタマイズされた材料ソリューションを提供する</w:t>
      </w:r>
      <w:r w:rsidRPr="00877A65">
        <w:rPr>
          <w:rFonts w:ascii="Arial" w:eastAsia="MS Gothic" w:hAnsi="Arial" w:hint="eastAsia"/>
          <w:sz w:val="20"/>
          <w:szCs w:val="20"/>
        </w:rPr>
        <w:t>KRAIBURG TPE</w:t>
      </w:r>
      <w:r w:rsidRPr="00877A65">
        <w:rPr>
          <w:rFonts w:ascii="Arial" w:eastAsia="MS Gothic" w:hAnsi="Arial" w:hint="eastAsia"/>
          <w:sz w:val="20"/>
          <w:szCs w:val="20"/>
        </w:rPr>
        <w:t>（クライブルク</w:t>
      </w:r>
      <w:r w:rsidRPr="00877A65">
        <w:rPr>
          <w:rFonts w:ascii="Arial" w:eastAsia="MS Gothic" w:hAnsi="Arial" w:hint="eastAsia"/>
          <w:sz w:val="20"/>
          <w:szCs w:val="20"/>
        </w:rPr>
        <w:t>TPE</w:t>
      </w:r>
      <w:r w:rsidRPr="00877A65">
        <w:rPr>
          <w:rFonts w:ascii="Arial" w:eastAsia="MS Gothic" w:hAnsi="Arial" w:hint="eastAsia"/>
          <w:sz w:val="20"/>
          <w:szCs w:val="20"/>
        </w:rPr>
        <w:t>）は、柔軟性と耐久性、そして次世代エレクトロニクスのデザインニーズを満たすための</w:t>
      </w:r>
      <w:r w:rsidRPr="00877A65">
        <w:rPr>
          <w:rFonts w:ascii="Arial" w:eastAsia="MS Gothic" w:hAnsi="Arial" w:hint="eastAsia"/>
          <w:sz w:val="20"/>
          <w:szCs w:val="20"/>
        </w:rPr>
        <w:t>TPE</w:t>
      </w:r>
      <w:r w:rsidRPr="00877A65">
        <w:rPr>
          <w:rFonts w:ascii="Arial" w:eastAsia="MS Gothic" w:hAnsi="Arial" w:hint="eastAsia"/>
          <w:sz w:val="20"/>
          <w:szCs w:val="20"/>
        </w:rPr>
        <w:t>を提供しています。スタイルの可能性をさらに一歩進めた</w:t>
      </w:r>
      <w:hyperlink r:id="rId11" w:history="1">
        <w:r w:rsidRPr="00877A65">
          <w:rPr>
            <w:rStyle w:val="Hyperlink"/>
            <w:rFonts w:ascii="Arial" w:eastAsia="MS Gothic" w:hAnsi="Arial" w:hint="eastAsia"/>
            <w:sz w:val="20"/>
            <w:szCs w:val="20"/>
          </w:rPr>
          <w:t>ライトエフェクト</w:t>
        </w:r>
        <w:r w:rsidRPr="00877A65">
          <w:rPr>
            <w:rStyle w:val="Hyperlink"/>
            <w:rFonts w:ascii="Arial" w:eastAsia="MS Gothic" w:hAnsi="Arial" w:hint="eastAsia"/>
            <w:sz w:val="20"/>
            <w:szCs w:val="20"/>
          </w:rPr>
          <w:t>TPE</w:t>
        </w:r>
        <w:r w:rsidRPr="00877A65">
          <w:rPr>
            <w:rStyle w:val="Hyperlink"/>
            <w:rFonts w:ascii="Arial" w:eastAsia="MS Gothic" w:hAnsi="Arial" w:hint="eastAsia"/>
            <w:sz w:val="20"/>
            <w:szCs w:val="20"/>
          </w:rPr>
          <w:t>シリーズ</w:t>
        </w:r>
      </w:hyperlink>
      <w:r w:rsidRPr="00877A65">
        <w:rPr>
          <w:rFonts w:ascii="Arial" w:eastAsia="MS Gothic" w:hAnsi="Arial" w:hint="eastAsia"/>
          <w:sz w:val="20"/>
          <w:szCs w:val="20"/>
        </w:rPr>
        <w:t>は、さまざまな電子部品に光透過機能を提供することを目指しています。</w:t>
      </w:r>
    </w:p>
    <w:p w14:paraId="37B9F4A9" w14:textId="77777777" w:rsidR="00E56559" w:rsidRPr="00877A65" w:rsidRDefault="00E56559" w:rsidP="0049594B">
      <w:pPr>
        <w:spacing w:line="360" w:lineRule="auto"/>
        <w:ind w:right="1559"/>
        <w:rPr>
          <w:rFonts w:ascii="Arial" w:eastAsia="MS Gothic" w:hAnsi="Arial" w:cs="Arial"/>
          <w:sz w:val="6"/>
          <w:szCs w:val="6"/>
        </w:rPr>
      </w:pPr>
    </w:p>
    <w:p w14:paraId="59C24F03" w14:textId="20417B4C" w:rsidR="00C75096" w:rsidRPr="00877A65" w:rsidRDefault="00C75096" w:rsidP="0049594B">
      <w:pPr>
        <w:spacing w:line="360" w:lineRule="auto"/>
        <w:ind w:right="1559"/>
        <w:rPr>
          <w:rFonts w:ascii="Arial" w:eastAsia="MS Gothic" w:hAnsi="Arial" w:cs="Arial"/>
          <w:b/>
          <w:bCs/>
          <w:sz w:val="20"/>
          <w:szCs w:val="20"/>
        </w:rPr>
      </w:pPr>
      <w:r w:rsidRPr="00877A65">
        <w:rPr>
          <w:rFonts w:ascii="Arial" w:eastAsia="MS Gothic" w:hAnsi="Arial" w:hint="eastAsia"/>
          <w:b/>
          <w:bCs/>
          <w:sz w:val="20"/>
          <w:szCs w:val="20"/>
        </w:rPr>
        <w:t>光透過性とユーザーエクスペリエンス向上のための</w:t>
      </w:r>
      <w:bookmarkStart w:id="0" w:name="_Hlk202252564"/>
      <w:r w:rsidR="0049594B" w:rsidRPr="00877A65">
        <w:rPr>
          <w:rFonts w:ascii="Arial" w:eastAsia="MS Gothic" w:hAnsi="Arial" w:hint="eastAsia"/>
          <w:b/>
          <w:bCs/>
          <w:sz w:val="20"/>
          <w:szCs w:val="20"/>
        </w:rPr>
        <w:t>スマートエレクトロニクス・デザイン</w:t>
      </w:r>
      <w:r w:rsidRPr="00877A65">
        <w:rPr>
          <w:rFonts w:ascii="Arial" w:eastAsia="MS Gothic" w:hAnsi="Arial" w:hint="eastAsia"/>
          <w:b/>
          <w:bCs/>
          <w:sz w:val="20"/>
          <w:szCs w:val="20"/>
        </w:rPr>
        <w:t>材料</w:t>
      </w:r>
      <w:bookmarkEnd w:id="0"/>
    </w:p>
    <w:p w14:paraId="0025F5D2" w14:textId="1A5A625E" w:rsidR="00C75096" w:rsidRPr="00877A65" w:rsidRDefault="00A14802" w:rsidP="0049594B">
      <w:pPr>
        <w:spacing w:line="360" w:lineRule="auto"/>
        <w:ind w:right="1559"/>
        <w:rPr>
          <w:rFonts w:ascii="Arial" w:eastAsia="MS Gothic" w:hAnsi="Arial" w:cs="Arial"/>
          <w:sz w:val="20"/>
          <w:szCs w:val="20"/>
        </w:rPr>
      </w:pPr>
      <w:r w:rsidRPr="00877A65">
        <w:rPr>
          <w:rFonts w:ascii="Arial" w:eastAsia="MS Gothic" w:hAnsi="Arial" w:hint="eastAsia"/>
          <w:sz w:val="20"/>
          <w:szCs w:val="20"/>
        </w:rPr>
        <w:t>ライトエフェクト</w:t>
      </w:r>
      <w:r w:rsidRPr="00877A65">
        <w:rPr>
          <w:rFonts w:ascii="Arial" w:eastAsia="MS Gothic" w:hAnsi="Arial" w:hint="eastAsia"/>
          <w:sz w:val="20"/>
          <w:szCs w:val="20"/>
        </w:rPr>
        <w:t>TPE</w:t>
      </w:r>
      <w:r w:rsidRPr="00877A65">
        <w:rPr>
          <w:rFonts w:ascii="Arial" w:eastAsia="MS Gothic" w:hAnsi="Arial" w:hint="eastAsia"/>
          <w:sz w:val="20"/>
          <w:szCs w:val="20"/>
        </w:rPr>
        <w:t>シリーズは、スマートエレクトロニクスにおいて、ユーザーエクスペリエンスを向上させる視認性と美しい外観の双方のために、多目的に使用できる材料です。光信号がハウジングやストラップを透過することを可能にし、クリーンで統合されたデザインを保つのに役立ちます。リモコン、スマートスピーカー、</w:t>
      </w:r>
      <w:hyperlink r:id="rId12" w:history="1">
        <w:r w:rsidRPr="00877A65">
          <w:rPr>
            <w:rStyle w:val="Hyperlink"/>
            <w:rFonts w:ascii="Arial" w:eastAsia="MS Gothic" w:hAnsi="Arial" w:hint="eastAsia"/>
            <w:sz w:val="20"/>
            <w:szCs w:val="20"/>
          </w:rPr>
          <w:t>VR</w:t>
        </w:r>
        <w:r w:rsidRPr="00877A65">
          <w:rPr>
            <w:rStyle w:val="Hyperlink"/>
            <w:rFonts w:ascii="Arial" w:eastAsia="MS Gothic" w:hAnsi="Arial" w:hint="eastAsia"/>
            <w:sz w:val="20"/>
            <w:szCs w:val="20"/>
          </w:rPr>
          <w:t>機器</w:t>
        </w:r>
      </w:hyperlink>
      <w:r w:rsidRPr="00877A65">
        <w:rPr>
          <w:rFonts w:ascii="Arial" w:eastAsia="MS Gothic" w:hAnsi="Arial" w:hint="eastAsia"/>
          <w:sz w:val="20"/>
          <w:szCs w:val="20"/>
        </w:rPr>
        <w:t>、ゲーム機などの消費者向け電子機器では、ライトエフェクト</w:t>
      </w:r>
      <w:r w:rsidRPr="00877A65">
        <w:rPr>
          <w:rFonts w:ascii="Arial" w:eastAsia="MS Gothic" w:hAnsi="Arial" w:hint="eastAsia"/>
          <w:sz w:val="20"/>
          <w:szCs w:val="20"/>
        </w:rPr>
        <w:t>TPE</w:t>
      </w:r>
      <w:r w:rsidRPr="00877A65">
        <w:rPr>
          <w:rFonts w:ascii="Arial" w:eastAsia="MS Gothic" w:hAnsi="Arial" w:hint="eastAsia"/>
          <w:sz w:val="20"/>
          <w:szCs w:val="20"/>
        </w:rPr>
        <w:t>がタッチインターフェース、ソフトボタン、エッジ照明の拡散光路を創り、インタラクティブ性と快適な触感を</w:t>
      </w:r>
      <w:r w:rsidRPr="00877A65">
        <w:rPr>
          <w:rFonts w:ascii="Arial" w:eastAsia="MS Gothic" w:hAnsi="Arial" w:hint="eastAsia"/>
          <w:sz w:val="20"/>
          <w:szCs w:val="20"/>
        </w:rPr>
        <w:lastRenderedPageBreak/>
        <w:t>もたらします。スマートホームデバイスでは、ステータスやユーザー入力を示すボーダーやバックライトアイコンを点灯させたり、充電器やイヤホンケース、保護具などのモバイルアクセサリーでは、イルミネーションロゴやインジケーター、カスタマイズ可能な</w:t>
      </w:r>
      <w:r w:rsidRPr="00877A65">
        <w:rPr>
          <w:rFonts w:ascii="Arial" w:eastAsia="MS Gothic" w:hAnsi="Arial" w:hint="eastAsia"/>
          <w:sz w:val="20"/>
          <w:szCs w:val="20"/>
        </w:rPr>
        <w:t>RGB</w:t>
      </w:r>
      <w:r w:rsidRPr="00877A65">
        <w:rPr>
          <w:rFonts w:ascii="Arial" w:eastAsia="MS Gothic" w:hAnsi="Arial" w:hint="eastAsia"/>
          <w:sz w:val="20"/>
          <w:szCs w:val="20"/>
        </w:rPr>
        <w:t>エフェクトを搭載することが可能です。</w:t>
      </w:r>
    </w:p>
    <w:p w14:paraId="6FB25D48" w14:textId="76851035" w:rsidR="00954CED" w:rsidRPr="00877A65" w:rsidRDefault="00A14802" w:rsidP="0049594B">
      <w:pPr>
        <w:spacing w:line="360" w:lineRule="auto"/>
        <w:ind w:right="1559"/>
        <w:rPr>
          <w:rFonts w:ascii="Arial" w:eastAsia="MS Gothic" w:hAnsi="Arial" w:cs="Arial"/>
          <w:color w:val="C00000"/>
          <w:sz w:val="20"/>
          <w:szCs w:val="20"/>
        </w:rPr>
      </w:pPr>
      <w:r w:rsidRPr="00877A65">
        <w:rPr>
          <w:rFonts w:ascii="Arial" w:eastAsia="MS Gothic" w:hAnsi="Arial" w:hint="eastAsia"/>
          <w:sz w:val="20"/>
          <w:szCs w:val="20"/>
        </w:rPr>
        <w:t>ライトエフェクト</w:t>
      </w:r>
      <w:r w:rsidRPr="00877A65">
        <w:rPr>
          <w:rFonts w:ascii="Arial" w:eastAsia="MS Gothic" w:hAnsi="Arial" w:hint="eastAsia"/>
          <w:sz w:val="20"/>
          <w:szCs w:val="20"/>
        </w:rPr>
        <w:t>TPE</w:t>
      </w:r>
      <w:r w:rsidRPr="00877A65">
        <w:rPr>
          <w:rFonts w:ascii="Arial" w:eastAsia="MS Gothic" w:hAnsi="Arial" w:hint="eastAsia"/>
          <w:sz w:val="20"/>
          <w:szCs w:val="20"/>
        </w:rPr>
        <w:t>シリーズは、卓越した光透過性により、スマートウォッチ、スマートフォン、ホームアシスタントなどの</w:t>
      </w:r>
      <w:r w:rsidR="00877A65" w:rsidRPr="00877A65">
        <w:rPr>
          <w:rFonts w:ascii="Arial" w:eastAsia="MS Gothic" w:hAnsi="Arial"/>
          <w:sz w:val="20"/>
          <w:szCs w:val="20"/>
        </w:rPr>
        <w:fldChar w:fldCharType="begin"/>
      </w:r>
      <w:r w:rsidR="00877A65" w:rsidRPr="00877A65">
        <w:rPr>
          <w:rFonts w:ascii="Arial" w:eastAsia="MS Gothic" w:hAnsi="Arial" w:hint="eastAsia"/>
          <w:sz w:val="20"/>
          <w:szCs w:val="20"/>
        </w:rPr>
        <w:instrText>HYPERLINK "https://www.kraiburg-tpe.com/ja/%E3%82%B5%E3%82%B9%E3%83%86%E3%82%A3%E3%83%8A%E3%83%96%E3%83%AB%E3%81%AA%E3%82%A4%E3%83%8E%E3%83%99%E3%83%BC%E3%82%B7%E3%83%A7%E3%83%B3%E3%81%A7%E3%82%B3%E3%83%B3%E3%82%B7%E3%83%A5%E3%83%BC%E3%83%9E%E3%83%BC%E3%83%BB%E3%82%A8%E3%83%AC%E3%82%AF%E3%83%88%E3%83%AD%E3%83%8B%E3%82%AF%E3%82%B9%E3%82%92%E5%A4%89%E9%9D%A9"</w:instrText>
      </w:r>
      <w:r w:rsidR="00877A65" w:rsidRPr="00877A65">
        <w:rPr>
          <w:rFonts w:ascii="Arial" w:eastAsia="MS Gothic" w:hAnsi="Arial"/>
          <w:sz w:val="20"/>
          <w:szCs w:val="20"/>
        </w:rPr>
      </w:r>
      <w:r w:rsidR="00877A65" w:rsidRPr="00877A65">
        <w:rPr>
          <w:rFonts w:ascii="Arial" w:eastAsia="MS Gothic" w:hAnsi="Arial"/>
          <w:sz w:val="20"/>
          <w:szCs w:val="20"/>
        </w:rPr>
        <w:fldChar w:fldCharType="separate"/>
      </w:r>
      <w:r w:rsidRPr="00877A65">
        <w:rPr>
          <w:rStyle w:val="Hyperlink"/>
          <w:rFonts w:ascii="Arial" w:eastAsia="MS Gothic" w:hAnsi="Arial" w:hint="eastAsia"/>
          <w:sz w:val="20"/>
          <w:szCs w:val="20"/>
        </w:rPr>
        <w:t>電子部品やスマートデバイス</w:t>
      </w:r>
      <w:r w:rsidR="00877A65" w:rsidRPr="00877A65">
        <w:rPr>
          <w:rFonts w:ascii="Arial" w:eastAsia="MS Gothic" w:hAnsi="Arial"/>
          <w:sz w:val="20"/>
          <w:szCs w:val="20"/>
        </w:rPr>
        <w:fldChar w:fldCharType="end"/>
      </w:r>
      <w:r w:rsidRPr="00877A65">
        <w:rPr>
          <w:rFonts w:ascii="Arial" w:eastAsia="MS Gothic" w:hAnsi="Arial" w:hint="eastAsia"/>
          <w:sz w:val="20"/>
          <w:szCs w:val="20"/>
        </w:rPr>
        <w:t>の照明効果を高め、機能性とデザインの調和を実現します。また、これらの特殊コンパウンドは、密度</w:t>
      </w:r>
      <w:r w:rsidRPr="00877A65">
        <w:rPr>
          <w:rFonts w:ascii="Arial" w:eastAsia="MS Gothic" w:hAnsi="Arial" w:hint="eastAsia"/>
          <w:sz w:val="20"/>
          <w:szCs w:val="20"/>
        </w:rPr>
        <w:t>0.89</w:t>
      </w:r>
      <w:r w:rsidRPr="00877A65">
        <w:rPr>
          <w:rFonts w:ascii="Arial" w:eastAsia="MS Gothic" w:hAnsi="Arial" w:hint="eastAsia"/>
          <w:sz w:val="20"/>
          <w:szCs w:val="20"/>
        </w:rPr>
        <w:t>±</w:t>
      </w:r>
      <w:r w:rsidRPr="00877A65">
        <w:rPr>
          <w:rFonts w:ascii="Arial" w:eastAsia="MS Gothic" w:hAnsi="Arial" w:hint="eastAsia"/>
          <w:sz w:val="20"/>
          <w:szCs w:val="20"/>
        </w:rPr>
        <w:t>0.03g/cm</w:t>
      </w:r>
      <w:r w:rsidRPr="00877A65">
        <w:rPr>
          <w:rFonts w:ascii="Arial" w:eastAsia="MS Gothic" w:hAnsi="Arial" w:hint="eastAsia"/>
          <w:sz w:val="20"/>
          <w:szCs w:val="20"/>
        </w:rPr>
        <w:t>³、硬度</w:t>
      </w:r>
      <w:r w:rsidRPr="00877A65">
        <w:rPr>
          <w:rFonts w:ascii="Arial" w:eastAsia="MS Gothic" w:hAnsi="Arial" w:hint="eastAsia"/>
          <w:sz w:val="20"/>
          <w:szCs w:val="20"/>
        </w:rPr>
        <w:t>ShA60</w:t>
      </w:r>
      <w:r w:rsidRPr="00877A65">
        <w:rPr>
          <w:rFonts w:ascii="Arial" w:eastAsia="MS Gothic" w:hAnsi="Arial" w:hint="eastAsia"/>
          <w:sz w:val="20"/>
          <w:szCs w:val="20"/>
        </w:rPr>
        <w:t>±</w:t>
      </w:r>
      <w:r w:rsidRPr="00877A65">
        <w:rPr>
          <w:rFonts w:ascii="Arial" w:eastAsia="MS Gothic" w:hAnsi="Arial" w:hint="eastAsia"/>
          <w:sz w:val="20"/>
          <w:szCs w:val="20"/>
        </w:rPr>
        <w:t>5</w:t>
      </w:r>
      <w:r w:rsidRPr="00877A65">
        <w:rPr>
          <w:rFonts w:ascii="Arial" w:eastAsia="MS Gothic" w:hAnsi="Arial" w:hint="eastAsia"/>
          <w:sz w:val="20"/>
          <w:szCs w:val="20"/>
        </w:rPr>
        <w:t>、引張強さ</w:t>
      </w:r>
      <w:r w:rsidRPr="00877A65">
        <w:rPr>
          <w:rFonts w:ascii="Arial" w:eastAsia="MS Gothic" w:hAnsi="Arial" w:hint="eastAsia"/>
          <w:sz w:val="20"/>
          <w:szCs w:val="20"/>
        </w:rPr>
        <w:t>10MPa</w:t>
      </w:r>
      <w:r w:rsidRPr="00877A65">
        <w:rPr>
          <w:rFonts w:ascii="Arial" w:eastAsia="MS Gothic" w:hAnsi="Arial" w:hint="eastAsia"/>
          <w:sz w:val="20"/>
          <w:szCs w:val="20"/>
        </w:rPr>
        <w:t>、破断伸び</w:t>
      </w:r>
      <w:r w:rsidRPr="00877A65">
        <w:rPr>
          <w:rFonts w:ascii="Arial" w:eastAsia="MS Gothic" w:hAnsi="Arial" w:hint="eastAsia"/>
          <w:sz w:val="20"/>
          <w:szCs w:val="20"/>
        </w:rPr>
        <w:t>700%</w:t>
      </w:r>
      <w:r w:rsidRPr="00877A65">
        <w:rPr>
          <w:rFonts w:ascii="Arial" w:eastAsia="MS Gothic" w:hAnsi="Arial" w:hint="eastAsia"/>
          <w:sz w:val="20"/>
          <w:szCs w:val="20"/>
        </w:rPr>
        <w:t>などの、優れた物理的・機械的特性を発揮します。ポリプロピレン（</w:t>
      </w:r>
      <w:r w:rsidRPr="00877A65">
        <w:rPr>
          <w:rFonts w:ascii="Arial" w:eastAsia="MS Gothic" w:hAnsi="Arial" w:hint="eastAsia"/>
          <w:sz w:val="20"/>
          <w:szCs w:val="20"/>
        </w:rPr>
        <w:t>PP</w:t>
      </w:r>
      <w:r w:rsidRPr="00877A65">
        <w:rPr>
          <w:rFonts w:ascii="Arial" w:eastAsia="MS Gothic" w:hAnsi="Arial" w:hint="eastAsia"/>
          <w:sz w:val="20"/>
          <w:szCs w:val="20"/>
        </w:rPr>
        <w:t>）との優れた接着性、</w:t>
      </w:r>
      <w:r w:rsidRPr="00877A65">
        <w:rPr>
          <w:rFonts w:ascii="Arial" w:eastAsia="MS Gothic" w:hAnsi="Arial" w:hint="eastAsia"/>
          <w:sz w:val="20"/>
          <w:szCs w:val="20"/>
        </w:rPr>
        <w:t>DE1.20</w:t>
      </w:r>
      <w:r w:rsidRPr="00877A65">
        <w:rPr>
          <w:rFonts w:ascii="Arial" w:eastAsia="MS Gothic" w:hAnsi="Arial" w:hint="eastAsia"/>
          <w:sz w:val="20"/>
          <w:szCs w:val="20"/>
        </w:rPr>
        <w:t>（</w:t>
      </w:r>
      <w:r w:rsidRPr="00877A65">
        <w:rPr>
          <w:rFonts w:ascii="Arial" w:eastAsia="MS Gothic" w:hAnsi="Arial" w:hint="eastAsia"/>
          <w:sz w:val="20"/>
          <w:szCs w:val="20"/>
        </w:rPr>
        <w:t>350h</w:t>
      </w:r>
      <w:r w:rsidRPr="00877A65">
        <w:rPr>
          <w:rFonts w:ascii="Arial" w:eastAsia="MS Gothic" w:hAnsi="Arial" w:hint="eastAsia"/>
          <w:sz w:val="20"/>
          <w:szCs w:val="20"/>
        </w:rPr>
        <w:t>）の耐紫外線性および耐候性を特徴とするこの材料は、柔軟性と耐久性の両方を提供し、長期間にわたって性能を維持します。</w:t>
      </w:r>
    </w:p>
    <w:p w14:paraId="5E76EB0E" w14:textId="77777777" w:rsidR="00506E3C" w:rsidRPr="00877A65" w:rsidRDefault="00506E3C" w:rsidP="0049594B">
      <w:pPr>
        <w:spacing w:line="360" w:lineRule="auto"/>
        <w:ind w:right="1559"/>
        <w:rPr>
          <w:rFonts w:ascii="Arial" w:eastAsia="MS Gothic" w:hAnsi="Arial" w:cs="Arial"/>
          <w:sz w:val="6"/>
          <w:szCs w:val="6"/>
        </w:rPr>
      </w:pPr>
    </w:p>
    <w:p w14:paraId="0FAB6B6A" w14:textId="3B4CEBA9" w:rsidR="00374528" w:rsidRPr="00877A65" w:rsidRDefault="00AA76EF" w:rsidP="0049594B">
      <w:pPr>
        <w:spacing w:line="360" w:lineRule="auto"/>
        <w:ind w:right="1559"/>
        <w:rPr>
          <w:rFonts w:ascii="Arial" w:eastAsia="MS Gothic" w:hAnsi="Arial" w:cs="Arial"/>
          <w:b/>
          <w:bCs/>
          <w:sz w:val="20"/>
          <w:szCs w:val="20"/>
        </w:rPr>
      </w:pPr>
      <w:r w:rsidRPr="00877A65">
        <w:rPr>
          <w:rFonts w:ascii="Arial" w:eastAsia="MS Gothic" w:hAnsi="Arial" w:hint="eastAsia"/>
          <w:b/>
          <w:bCs/>
          <w:sz w:val="20"/>
          <w:szCs w:val="20"/>
        </w:rPr>
        <w:t>ソフトタッチの</w:t>
      </w:r>
      <w:r w:rsidR="0049594B" w:rsidRPr="00877A65">
        <w:rPr>
          <w:rFonts w:ascii="Arial" w:eastAsia="MS Gothic" w:hAnsi="Arial" w:hint="eastAsia"/>
          <w:b/>
          <w:bCs/>
          <w:sz w:val="20"/>
          <w:szCs w:val="20"/>
        </w:rPr>
        <w:t>エルゴノミクス</w:t>
      </w:r>
      <w:r w:rsidRPr="00877A65">
        <w:rPr>
          <w:rFonts w:ascii="Arial" w:eastAsia="MS Gothic" w:hAnsi="Arial" w:hint="eastAsia"/>
          <w:b/>
          <w:bCs/>
          <w:sz w:val="20"/>
          <w:szCs w:val="20"/>
        </w:rPr>
        <w:t>とデザインの柔軟性</w:t>
      </w:r>
    </w:p>
    <w:p w14:paraId="46A6D52B" w14:textId="6A814F79" w:rsidR="00AA76EF" w:rsidRPr="00877A65" w:rsidRDefault="00A14802" w:rsidP="0049594B">
      <w:pPr>
        <w:spacing w:line="360" w:lineRule="auto"/>
        <w:ind w:right="1559"/>
        <w:rPr>
          <w:rFonts w:ascii="Arial" w:eastAsia="MS Gothic" w:hAnsi="Arial" w:cs="Arial"/>
          <w:sz w:val="20"/>
          <w:szCs w:val="20"/>
        </w:rPr>
      </w:pPr>
      <w:r w:rsidRPr="00877A65">
        <w:rPr>
          <w:rFonts w:ascii="Arial" w:eastAsia="MS Gothic" w:hAnsi="Arial" w:hint="eastAsia"/>
          <w:sz w:val="20"/>
          <w:szCs w:val="20"/>
        </w:rPr>
        <w:t>ライトエフェクト</w:t>
      </w:r>
      <w:r w:rsidRPr="00877A65">
        <w:rPr>
          <w:rFonts w:ascii="Arial" w:eastAsia="MS Gothic" w:hAnsi="Arial" w:hint="eastAsia"/>
          <w:sz w:val="20"/>
          <w:szCs w:val="20"/>
        </w:rPr>
        <w:t>TPE</w:t>
      </w:r>
      <w:r w:rsidRPr="00877A65">
        <w:rPr>
          <w:rFonts w:ascii="Arial" w:eastAsia="MS Gothic" w:hAnsi="Arial" w:hint="eastAsia"/>
          <w:sz w:val="20"/>
          <w:szCs w:val="20"/>
        </w:rPr>
        <w:t>シリーズは、</w:t>
      </w:r>
      <w:r w:rsidR="00877A65" w:rsidRPr="00877A65">
        <w:rPr>
          <w:rFonts w:ascii="Arial" w:eastAsia="MS Gothic" w:hAnsi="Arial"/>
          <w:sz w:val="20"/>
          <w:szCs w:val="20"/>
        </w:rPr>
        <w:fldChar w:fldCharType="begin"/>
      </w:r>
      <w:r w:rsidR="00877A65" w:rsidRPr="00877A65">
        <w:rPr>
          <w:rFonts w:ascii="Arial" w:eastAsia="MS Gothic" w:hAnsi="Arial" w:hint="eastAsia"/>
          <w:sz w:val="20"/>
          <w:szCs w:val="20"/>
        </w:rPr>
        <w:instrText>HYPERLINK "https://www.kraiburg-tpe.com/ja/sumusutatsuchitpe"</w:instrText>
      </w:r>
      <w:r w:rsidR="00877A65" w:rsidRPr="00877A65">
        <w:rPr>
          <w:rFonts w:ascii="Arial" w:eastAsia="MS Gothic" w:hAnsi="Arial"/>
          <w:sz w:val="20"/>
          <w:szCs w:val="20"/>
        </w:rPr>
      </w:r>
      <w:r w:rsidR="00877A65" w:rsidRPr="00877A65">
        <w:rPr>
          <w:rFonts w:ascii="Arial" w:eastAsia="MS Gothic" w:hAnsi="Arial"/>
          <w:sz w:val="20"/>
          <w:szCs w:val="20"/>
        </w:rPr>
        <w:fldChar w:fldCharType="separate"/>
      </w:r>
      <w:r w:rsidRPr="00877A65">
        <w:rPr>
          <w:rStyle w:val="Hyperlink"/>
          <w:rFonts w:ascii="Arial" w:eastAsia="MS Gothic" w:hAnsi="Arial" w:hint="eastAsia"/>
          <w:sz w:val="20"/>
          <w:szCs w:val="20"/>
        </w:rPr>
        <w:t>ソフトタッチ</w:t>
      </w:r>
      <w:r w:rsidR="00877A65" w:rsidRPr="00877A65">
        <w:rPr>
          <w:rFonts w:ascii="Arial" w:eastAsia="MS Gothic" w:hAnsi="Arial"/>
          <w:sz w:val="20"/>
          <w:szCs w:val="20"/>
        </w:rPr>
        <w:fldChar w:fldCharType="end"/>
      </w:r>
      <w:r w:rsidR="0049594B" w:rsidRPr="00877A65">
        <w:rPr>
          <w:rFonts w:ascii="Arial" w:eastAsia="MS Gothic" w:hAnsi="Arial" w:hint="eastAsia"/>
          <w:sz w:val="20"/>
          <w:szCs w:val="20"/>
        </w:rPr>
        <w:t>のエルゴノミクス</w:t>
      </w:r>
      <w:r w:rsidRPr="00877A65">
        <w:rPr>
          <w:rFonts w:ascii="Arial" w:eastAsia="MS Gothic" w:hAnsi="Arial" w:hint="eastAsia"/>
          <w:sz w:val="20"/>
          <w:szCs w:val="20"/>
        </w:rPr>
        <w:t>とデザインの柔軟性を兼ね備えており、スマートウォッチ、フィットネスバンド、ヘルシートラッカーなどの</w:t>
      </w:r>
      <w:hyperlink r:id="rId13" w:history="1">
        <w:r w:rsidRPr="00877A65">
          <w:rPr>
            <w:rStyle w:val="Hyperlink"/>
            <w:rFonts w:ascii="Arial" w:eastAsia="MS Gothic" w:hAnsi="Arial" w:hint="eastAsia"/>
            <w:sz w:val="20"/>
            <w:szCs w:val="20"/>
          </w:rPr>
          <w:t>ウェアラブル・テクノロジー</w:t>
        </w:r>
      </w:hyperlink>
      <w:r w:rsidRPr="00877A65">
        <w:rPr>
          <w:rFonts w:ascii="Arial" w:eastAsia="MS Gothic" w:hAnsi="Arial" w:hint="eastAsia"/>
          <w:sz w:val="20"/>
          <w:szCs w:val="20"/>
        </w:rPr>
        <w:t>や携帯機器に最適な材料です。長時間にわたる皮膚への接触でも滑らかで快適な表面を提供し、高い成形性により精密な設計が可能なため、メーカーはより自由なイノベーションを展開することができます。</w:t>
      </w:r>
    </w:p>
    <w:p w14:paraId="2D21C5C5" w14:textId="77777777" w:rsidR="00DA725C" w:rsidRPr="00877A65" w:rsidRDefault="00DA725C" w:rsidP="0049594B">
      <w:pPr>
        <w:spacing w:line="360" w:lineRule="auto"/>
        <w:ind w:right="1559"/>
        <w:rPr>
          <w:rFonts w:ascii="Arial" w:eastAsia="MS Gothic" w:hAnsi="Arial" w:cs="Arial"/>
          <w:sz w:val="6"/>
          <w:szCs w:val="6"/>
        </w:rPr>
      </w:pPr>
    </w:p>
    <w:p w14:paraId="4FFA170A" w14:textId="60991C7F" w:rsidR="00374528" w:rsidRPr="00877A65" w:rsidRDefault="00AA76EF" w:rsidP="0049594B">
      <w:pPr>
        <w:spacing w:line="360" w:lineRule="auto"/>
        <w:ind w:right="1559"/>
        <w:rPr>
          <w:rFonts w:ascii="Arial" w:eastAsia="MS Gothic" w:hAnsi="Arial" w:cs="Arial"/>
          <w:b/>
          <w:bCs/>
          <w:sz w:val="20"/>
          <w:szCs w:val="20"/>
        </w:rPr>
      </w:pPr>
      <w:r w:rsidRPr="00877A65">
        <w:rPr>
          <w:rFonts w:ascii="Arial" w:eastAsia="MS Gothic" w:hAnsi="Arial" w:hint="eastAsia"/>
          <w:b/>
          <w:bCs/>
          <w:sz w:val="20"/>
          <w:szCs w:val="20"/>
        </w:rPr>
        <w:t>安全のための規格への適合</w:t>
      </w:r>
    </w:p>
    <w:p w14:paraId="445657A5" w14:textId="27F958C7" w:rsidR="0065350B" w:rsidRPr="00877A65" w:rsidRDefault="00121A67" w:rsidP="0049594B">
      <w:pPr>
        <w:spacing w:line="360" w:lineRule="auto"/>
        <w:ind w:right="1559"/>
        <w:rPr>
          <w:rFonts w:ascii="Arial" w:eastAsia="MS Gothic" w:hAnsi="Arial" w:cs="Arial"/>
          <w:sz w:val="20"/>
          <w:szCs w:val="20"/>
        </w:rPr>
      </w:pPr>
      <w:r w:rsidRPr="00877A65">
        <w:rPr>
          <w:rFonts w:ascii="Arial" w:eastAsia="MS Gothic" w:hAnsi="Arial" w:hint="eastAsia"/>
          <w:sz w:val="20"/>
          <w:szCs w:val="20"/>
        </w:rPr>
        <w:lastRenderedPageBreak/>
        <w:t>ライトエフェクト</w:t>
      </w:r>
      <w:r w:rsidRPr="00877A65">
        <w:rPr>
          <w:rFonts w:ascii="Arial" w:eastAsia="MS Gothic" w:hAnsi="Arial" w:hint="eastAsia"/>
          <w:sz w:val="20"/>
          <w:szCs w:val="20"/>
        </w:rPr>
        <w:t>TPE</w:t>
      </w:r>
      <w:r w:rsidRPr="00877A65">
        <w:rPr>
          <w:rFonts w:ascii="Arial" w:eastAsia="MS Gothic" w:hAnsi="Arial" w:hint="eastAsia"/>
          <w:sz w:val="20"/>
          <w:szCs w:val="20"/>
        </w:rPr>
        <w:t>シリーズは、</w:t>
      </w:r>
      <w:r w:rsidR="00877A65" w:rsidRPr="00877A65">
        <w:rPr>
          <w:rFonts w:ascii="Arial" w:eastAsia="MS Gothic" w:hAnsi="Arial"/>
          <w:sz w:val="20"/>
          <w:szCs w:val="20"/>
        </w:rPr>
        <w:fldChar w:fldCharType="begin"/>
      </w:r>
      <w:r w:rsidR="00877A65" w:rsidRPr="00877A65">
        <w:rPr>
          <w:rFonts w:ascii="Arial" w:eastAsia="MS Gothic" w:hAnsi="Arial" w:hint="eastAsia"/>
          <w:sz w:val="20"/>
          <w:szCs w:val="20"/>
        </w:rPr>
        <w:instrText>HYPERLINK "https://www.kraiburg-tpe.com/ja/anquanxing-sorehahotsutonahuati"</w:instrText>
      </w:r>
      <w:r w:rsidR="00877A65" w:rsidRPr="00877A65">
        <w:rPr>
          <w:rFonts w:ascii="Arial" w:eastAsia="MS Gothic" w:hAnsi="Arial"/>
          <w:sz w:val="20"/>
          <w:szCs w:val="20"/>
        </w:rPr>
      </w:r>
      <w:r w:rsidR="00877A65" w:rsidRPr="00877A65">
        <w:rPr>
          <w:rFonts w:ascii="Arial" w:eastAsia="MS Gothic" w:hAnsi="Arial"/>
          <w:sz w:val="20"/>
          <w:szCs w:val="20"/>
        </w:rPr>
        <w:fldChar w:fldCharType="separate"/>
      </w:r>
      <w:r w:rsidRPr="00877A65">
        <w:rPr>
          <w:rStyle w:val="Hyperlink"/>
          <w:rFonts w:ascii="Arial" w:eastAsia="MS Gothic" w:hAnsi="Arial" w:hint="eastAsia"/>
          <w:sz w:val="20"/>
          <w:szCs w:val="20"/>
        </w:rPr>
        <w:t>難燃性</w:t>
      </w:r>
      <w:r w:rsidR="00877A65" w:rsidRPr="00877A65">
        <w:rPr>
          <w:rFonts w:ascii="Arial" w:eastAsia="MS Gothic" w:hAnsi="Arial"/>
          <w:sz w:val="20"/>
          <w:szCs w:val="20"/>
        </w:rPr>
        <w:fldChar w:fldCharType="end"/>
      </w:r>
      <w:r w:rsidRPr="00877A65">
        <w:rPr>
          <w:rFonts w:ascii="Arial" w:eastAsia="MS Gothic" w:hAnsi="Arial" w:hint="eastAsia"/>
          <w:sz w:val="20"/>
          <w:szCs w:val="20"/>
        </w:rPr>
        <w:t>、</w:t>
      </w:r>
      <w:r w:rsidRPr="00877A65">
        <w:rPr>
          <w:rFonts w:ascii="Arial" w:eastAsia="MS Gothic" w:hAnsi="Arial" w:hint="eastAsia"/>
          <w:sz w:val="20"/>
          <w:szCs w:val="20"/>
        </w:rPr>
        <w:t>85</w:t>
      </w:r>
      <w:r w:rsidRPr="00877A65">
        <w:rPr>
          <w:rFonts w:ascii="Arial" w:eastAsia="MS Gothic" w:hAnsi="Arial" w:hint="eastAsia"/>
          <w:sz w:val="20"/>
          <w:szCs w:val="20"/>
        </w:rPr>
        <w:t>℃までの耐熱性、さらに環境に安全なハロゲンフリーの規格である</w:t>
      </w:r>
      <w:r w:rsidRPr="00877A65">
        <w:rPr>
          <w:rFonts w:ascii="Arial" w:eastAsia="MS Gothic" w:hAnsi="Arial" w:hint="eastAsia"/>
          <w:sz w:val="20"/>
          <w:szCs w:val="20"/>
        </w:rPr>
        <w:t>IEC 61249-2-21</w:t>
      </w:r>
      <w:r w:rsidRPr="00877A65">
        <w:rPr>
          <w:rFonts w:ascii="Arial" w:eastAsia="MS Gothic" w:hAnsi="Arial" w:hint="eastAsia"/>
          <w:sz w:val="20"/>
          <w:szCs w:val="20"/>
        </w:rPr>
        <w:t>への準拠により、製品に安全性を付与します。</w:t>
      </w:r>
    </w:p>
    <w:p w14:paraId="79658B6D" w14:textId="77777777" w:rsidR="00C75096" w:rsidRPr="00877A65" w:rsidRDefault="00C75096" w:rsidP="0049594B">
      <w:pPr>
        <w:spacing w:line="360" w:lineRule="auto"/>
        <w:ind w:right="1559"/>
        <w:rPr>
          <w:rFonts w:ascii="Arial" w:eastAsia="MS Gothic" w:hAnsi="Arial" w:cs="Arial"/>
          <w:sz w:val="6"/>
          <w:szCs w:val="6"/>
        </w:rPr>
      </w:pPr>
    </w:p>
    <w:p w14:paraId="7FE1FF24" w14:textId="3B14B6FF" w:rsidR="007E1FC8" w:rsidRPr="00877A65" w:rsidRDefault="007E1FC8" w:rsidP="0049594B">
      <w:pPr>
        <w:spacing w:line="360" w:lineRule="auto"/>
        <w:ind w:right="1559"/>
        <w:rPr>
          <w:rFonts w:ascii="Arial" w:eastAsia="MS Gothic" w:hAnsi="Arial" w:cs="Arial"/>
          <w:b/>
          <w:bCs/>
          <w:sz w:val="20"/>
          <w:szCs w:val="20"/>
        </w:rPr>
      </w:pPr>
      <w:r w:rsidRPr="00877A65">
        <w:rPr>
          <w:rFonts w:ascii="Arial" w:eastAsia="MS Gothic" w:hAnsi="Arial" w:hint="eastAsia"/>
          <w:b/>
          <w:bCs/>
          <w:sz w:val="20"/>
          <w:szCs w:val="20"/>
        </w:rPr>
        <w:t>最初からサスティナブルです</w:t>
      </w:r>
    </w:p>
    <w:p w14:paraId="1F3A8FAA" w14:textId="7A29335A" w:rsidR="0093733A" w:rsidRPr="00877A65" w:rsidRDefault="0093733A" w:rsidP="0049594B">
      <w:pPr>
        <w:spacing w:line="360" w:lineRule="auto"/>
        <w:ind w:right="1559"/>
        <w:rPr>
          <w:rFonts w:ascii="Arial" w:eastAsia="MS Gothic" w:hAnsi="Arial" w:cs="Arial"/>
          <w:sz w:val="20"/>
          <w:szCs w:val="20"/>
        </w:rPr>
      </w:pPr>
      <w:r w:rsidRPr="00877A65">
        <w:rPr>
          <w:rFonts w:ascii="Arial" w:eastAsia="MS Gothic" w:hAnsi="Arial" w:hint="eastAsia"/>
          <w:sz w:val="20"/>
          <w:szCs w:val="20"/>
        </w:rPr>
        <w:t>KRAIBURG TPE</w:t>
      </w:r>
      <w:r w:rsidRPr="00877A65">
        <w:rPr>
          <w:rFonts w:ascii="Arial" w:eastAsia="MS Gothic" w:hAnsi="Arial" w:hint="eastAsia"/>
          <w:sz w:val="20"/>
          <w:szCs w:val="20"/>
        </w:rPr>
        <w:t>においては、</w:t>
      </w:r>
      <w:r w:rsidR="00877A65" w:rsidRPr="00877A65">
        <w:rPr>
          <w:rFonts w:ascii="Arial" w:eastAsia="MS Gothic" w:hAnsi="Arial"/>
          <w:sz w:val="20"/>
          <w:szCs w:val="20"/>
        </w:rPr>
        <w:fldChar w:fldCharType="begin"/>
      </w:r>
      <w:r w:rsidR="00877A65" w:rsidRPr="00877A65">
        <w:rPr>
          <w:rFonts w:ascii="Arial" w:eastAsia="MS Gothic" w:hAnsi="Arial" w:hint="eastAsia"/>
          <w:sz w:val="20"/>
          <w:szCs w:val="20"/>
        </w:rPr>
        <w:instrText>HYPERLINK "https://www.kraiburg-tpe.com/ja/%E3%82%B5%E3%82%B9%E3%83%86%E3%82%A3%E3%83%8A%E3%83%93%E3%83%AA%E3%83%86%E3%82%A3"</w:instrText>
      </w:r>
      <w:r w:rsidR="00877A65" w:rsidRPr="00877A65">
        <w:rPr>
          <w:rFonts w:ascii="Arial" w:eastAsia="MS Gothic" w:hAnsi="Arial"/>
          <w:sz w:val="20"/>
          <w:szCs w:val="20"/>
        </w:rPr>
      </w:r>
      <w:r w:rsidR="00877A65" w:rsidRPr="00877A65">
        <w:rPr>
          <w:rFonts w:ascii="Arial" w:eastAsia="MS Gothic" w:hAnsi="Arial"/>
          <w:sz w:val="20"/>
          <w:szCs w:val="20"/>
        </w:rPr>
        <w:fldChar w:fldCharType="separate"/>
      </w:r>
      <w:r w:rsidRPr="00877A65">
        <w:rPr>
          <w:rStyle w:val="Hyperlink"/>
          <w:rFonts w:ascii="Arial" w:eastAsia="MS Gothic" w:hAnsi="Arial" w:hint="eastAsia"/>
          <w:sz w:val="20"/>
          <w:szCs w:val="20"/>
        </w:rPr>
        <w:t>サスティナビリティ</w:t>
      </w:r>
      <w:r w:rsidR="00877A65" w:rsidRPr="00877A65">
        <w:rPr>
          <w:rFonts w:ascii="Arial" w:eastAsia="MS Gothic" w:hAnsi="Arial"/>
          <w:sz w:val="20"/>
          <w:szCs w:val="20"/>
        </w:rPr>
        <w:fldChar w:fldCharType="end"/>
      </w:r>
      <w:r w:rsidRPr="00877A65">
        <w:rPr>
          <w:rFonts w:ascii="Arial" w:eastAsia="MS Gothic" w:hAnsi="Arial" w:hint="eastAsia"/>
          <w:sz w:val="20"/>
          <w:szCs w:val="20"/>
        </w:rPr>
        <w:t>がイノベーションの中心にあります。当社の製品ラインナップには、バイオベースの</w:t>
      </w:r>
      <w:r w:rsidRPr="00877A65">
        <w:rPr>
          <w:rFonts w:ascii="Arial" w:eastAsia="MS Gothic" w:hAnsi="Arial" w:hint="eastAsia"/>
          <w:sz w:val="20"/>
          <w:szCs w:val="20"/>
        </w:rPr>
        <w:t xml:space="preserve">TPE </w:t>
      </w:r>
      <w:r w:rsidRPr="00877A65">
        <w:rPr>
          <w:rFonts w:ascii="Arial" w:eastAsia="MS Gothic" w:hAnsi="Arial" w:hint="eastAsia"/>
          <w:sz w:val="20"/>
          <w:szCs w:val="20"/>
        </w:rPr>
        <w:t>や、消費者リサイクル材（</w:t>
      </w:r>
      <w:r w:rsidRPr="00877A65">
        <w:rPr>
          <w:rFonts w:ascii="Arial" w:eastAsia="MS Gothic" w:hAnsi="Arial" w:hint="eastAsia"/>
          <w:sz w:val="20"/>
          <w:szCs w:val="20"/>
        </w:rPr>
        <w:t>PCR</w:t>
      </w:r>
      <w:r w:rsidRPr="00877A65">
        <w:rPr>
          <w:rFonts w:ascii="Arial" w:eastAsia="MS Gothic" w:hAnsi="Arial" w:hint="eastAsia"/>
          <w:sz w:val="20"/>
          <w:szCs w:val="20"/>
        </w:rPr>
        <w:t>）および工程リサイクル材（</w:t>
      </w:r>
      <w:r w:rsidRPr="00877A65">
        <w:rPr>
          <w:rFonts w:ascii="Arial" w:eastAsia="MS Gothic" w:hAnsi="Arial" w:hint="eastAsia"/>
          <w:sz w:val="20"/>
          <w:szCs w:val="20"/>
        </w:rPr>
        <w:t>PIR</w:t>
      </w:r>
      <w:r w:rsidRPr="00877A65">
        <w:rPr>
          <w:rFonts w:ascii="Arial" w:eastAsia="MS Gothic" w:hAnsi="Arial" w:hint="eastAsia"/>
          <w:sz w:val="20"/>
          <w:szCs w:val="20"/>
        </w:rPr>
        <w:t>）を使用したコンパウンドを用意しています。一部の</w:t>
      </w:r>
      <w:r w:rsidRPr="00877A65">
        <w:rPr>
          <w:rFonts w:ascii="Arial" w:eastAsia="MS Gothic" w:hAnsi="Arial" w:hint="eastAsia"/>
          <w:sz w:val="20"/>
          <w:szCs w:val="20"/>
        </w:rPr>
        <w:t>TPE</w:t>
      </w:r>
      <w:r w:rsidRPr="00877A65">
        <w:rPr>
          <w:rFonts w:ascii="Arial" w:eastAsia="MS Gothic" w:hAnsi="Arial" w:hint="eastAsia"/>
          <w:sz w:val="20"/>
          <w:szCs w:val="20"/>
        </w:rPr>
        <w:t>は、</w:t>
      </w:r>
      <w:r w:rsidRPr="00877A65">
        <w:rPr>
          <w:rFonts w:ascii="Arial" w:eastAsia="MS Gothic" w:hAnsi="Arial" w:hint="eastAsia"/>
          <w:sz w:val="20"/>
          <w:szCs w:val="20"/>
        </w:rPr>
        <w:t>GRS</w:t>
      </w:r>
      <w:r w:rsidRPr="00877A65">
        <w:rPr>
          <w:rFonts w:ascii="Arial" w:eastAsia="MS Gothic" w:hAnsi="Arial" w:hint="eastAsia"/>
          <w:sz w:val="20"/>
          <w:szCs w:val="20"/>
        </w:rPr>
        <w:t>および</w:t>
      </w:r>
      <w:r w:rsidRPr="00877A65">
        <w:rPr>
          <w:rFonts w:ascii="Arial" w:eastAsia="MS Gothic" w:hAnsi="Arial" w:hint="eastAsia"/>
          <w:sz w:val="20"/>
          <w:szCs w:val="20"/>
        </w:rPr>
        <w:t>ISCC PLUS</w:t>
      </w:r>
      <w:r w:rsidRPr="00877A65">
        <w:rPr>
          <w:rFonts w:ascii="Arial" w:eastAsia="MS Gothic" w:hAnsi="Arial" w:hint="eastAsia"/>
          <w:sz w:val="20"/>
          <w:szCs w:val="20"/>
        </w:rPr>
        <w:t>認証を取得しています。また、サスティナビリティに関する意思決定を支援するため、ご要望に応じて製品カーボンフットプリント（</w:t>
      </w:r>
      <w:r w:rsidRPr="00877A65">
        <w:rPr>
          <w:rFonts w:ascii="Arial" w:eastAsia="MS Gothic" w:hAnsi="Arial" w:hint="eastAsia"/>
          <w:sz w:val="20"/>
          <w:szCs w:val="20"/>
        </w:rPr>
        <w:t>PCF</w:t>
      </w:r>
      <w:r w:rsidRPr="00877A65">
        <w:rPr>
          <w:rFonts w:ascii="Arial" w:eastAsia="MS Gothic" w:hAnsi="Arial" w:hint="eastAsia"/>
          <w:sz w:val="20"/>
          <w:szCs w:val="20"/>
        </w:rPr>
        <w:t>）のデータも提供しています。</w:t>
      </w:r>
    </w:p>
    <w:p w14:paraId="18655EF9" w14:textId="255854A7" w:rsidR="0093733A" w:rsidRPr="00877A65" w:rsidRDefault="0093733A" w:rsidP="0049594B">
      <w:pPr>
        <w:spacing w:line="360" w:lineRule="auto"/>
        <w:ind w:right="1559"/>
        <w:rPr>
          <w:rFonts w:ascii="Arial" w:eastAsia="MS Gothic" w:hAnsi="Arial" w:cs="Arial"/>
          <w:sz w:val="20"/>
          <w:szCs w:val="20"/>
        </w:rPr>
      </w:pPr>
      <w:r w:rsidRPr="00877A65">
        <w:rPr>
          <w:rFonts w:ascii="Arial" w:eastAsia="MS Gothic" w:hAnsi="Arial" w:hint="eastAsia"/>
          <w:sz w:val="20"/>
          <w:szCs w:val="20"/>
        </w:rPr>
        <w:t>当社は</w:t>
      </w:r>
      <w:r w:rsidRPr="00877A65">
        <w:rPr>
          <w:rFonts w:ascii="Arial" w:eastAsia="MS Gothic" w:hAnsi="Arial" w:hint="eastAsia"/>
          <w:sz w:val="20"/>
          <w:szCs w:val="20"/>
        </w:rPr>
        <w:t xml:space="preserve"> 2025 </w:t>
      </w:r>
      <w:r w:rsidRPr="00877A65">
        <w:rPr>
          <w:rFonts w:ascii="Arial" w:eastAsia="MS Gothic" w:hAnsi="Arial" w:hint="eastAsia"/>
          <w:sz w:val="20"/>
          <w:szCs w:val="20"/>
        </w:rPr>
        <w:t>年に</w:t>
      </w:r>
      <w:r w:rsidRPr="00877A65">
        <w:rPr>
          <w:rFonts w:ascii="Arial" w:eastAsia="MS Gothic" w:hAnsi="Arial" w:hint="eastAsia"/>
          <w:sz w:val="20"/>
          <w:szCs w:val="20"/>
        </w:rPr>
        <w:t xml:space="preserve"> </w:t>
      </w:r>
      <w:proofErr w:type="spellStart"/>
      <w:r w:rsidRPr="00877A65">
        <w:rPr>
          <w:rFonts w:ascii="Arial" w:eastAsia="MS Gothic" w:hAnsi="Arial" w:hint="eastAsia"/>
          <w:sz w:val="20"/>
          <w:szCs w:val="20"/>
        </w:rPr>
        <w:t>EcoVadis</w:t>
      </w:r>
      <w:proofErr w:type="spellEnd"/>
      <w:r w:rsidRPr="00877A65">
        <w:rPr>
          <w:rFonts w:ascii="Arial" w:eastAsia="MS Gothic" w:hAnsi="Arial" w:hint="eastAsia"/>
          <w:sz w:val="20"/>
          <w:szCs w:val="20"/>
        </w:rPr>
        <w:t xml:space="preserve"> </w:t>
      </w:r>
      <w:r w:rsidRPr="00877A65">
        <w:rPr>
          <w:rFonts w:ascii="Arial" w:eastAsia="MS Gothic" w:hAnsi="Arial" w:hint="eastAsia"/>
          <w:sz w:val="20"/>
          <w:szCs w:val="20"/>
        </w:rPr>
        <w:t>ゴールドメダルを受賞し、</w:t>
      </w:r>
      <w:r w:rsidRPr="00877A65">
        <w:rPr>
          <w:rFonts w:ascii="Arial" w:eastAsia="MS Gothic" w:hAnsi="Arial" w:hint="eastAsia"/>
          <w:sz w:val="20"/>
          <w:szCs w:val="20"/>
        </w:rPr>
        <w:t>Science Based Targets initiative</w:t>
      </w:r>
      <w:r w:rsidRPr="00877A65">
        <w:rPr>
          <w:rFonts w:ascii="Arial" w:eastAsia="MS Gothic" w:hAnsi="Arial" w:hint="eastAsia"/>
          <w:sz w:val="20"/>
          <w:szCs w:val="20"/>
        </w:rPr>
        <w:t>（</w:t>
      </w:r>
      <w:r w:rsidRPr="00877A65">
        <w:rPr>
          <w:rFonts w:ascii="Arial" w:eastAsia="MS Gothic" w:hAnsi="Arial" w:hint="eastAsia"/>
          <w:sz w:val="20"/>
          <w:szCs w:val="20"/>
        </w:rPr>
        <w:t>SBTi</w:t>
      </w:r>
      <w:r w:rsidRPr="00877A65">
        <w:rPr>
          <w:rFonts w:ascii="Arial" w:eastAsia="MS Gothic" w:hAnsi="Arial" w:hint="eastAsia"/>
          <w:sz w:val="20"/>
          <w:szCs w:val="20"/>
        </w:rPr>
        <w:t>）にコミットし、当社の目標を地球規模の気候変動対策と整合させています。</w:t>
      </w:r>
    </w:p>
    <w:p w14:paraId="0CD838D0" w14:textId="46CC3716" w:rsidR="0093733A" w:rsidRPr="00877A65" w:rsidRDefault="0093733A" w:rsidP="0049594B">
      <w:pPr>
        <w:spacing w:line="360" w:lineRule="auto"/>
        <w:ind w:right="1559"/>
        <w:rPr>
          <w:rFonts w:ascii="Arial" w:eastAsia="MS Gothic" w:hAnsi="Arial" w:cs="Arial"/>
          <w:sz w:val="20"/>
          <w:szCs w:val="20"/>
        </w:rPr>
      </w:pPr>
      <w:r w:rsidRPr="00877A65">
        <w:rPr>
          <w:rFonts w:ascii="Arial" w:eastAsia="MS Gothic" w:hAnsi="Arial" w:hint="eastAsia"/>
          <w:sz w:val="20"/>
          <w:szCs w:val="20"/>
        </w:rPr>
        <w:t>排出量の削減から循環性の向上まで、当社のサスティナブルな</w:t>
      </w:r>
      <w:r w:rsidRPr="00877A65">
        <w:rPr>
          <w:rFonts w:ascii="Arial" w:eastAsia="MS Gothic" w:hAnsi="Arial" w:hint="eastAsia"/>
          <w:sz w:val="20"/>
          <w:szCs w:val="20"/>
        </w:rPr>
        <w:t>TPE</w:t>
      </w:r>
      <w:r w:rsidRPr="00877A65">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3A6E7D4A" w14:textId="33ADF839" w:rsidR="00A91752" w:rsidRPr="00877A65" w:rsidRDefault="0093733A" w:rsidP="0049594B">
      <w:pPr>
        <w:spacing w:line="360" w:lineRule="auto"/>
        <w:ind w:right="1559"/>
        <w:rPr>
          <w:rFonts w:ascii="Arial" w:eastAsia="MS Gothic" w:hAnsi="Arial" w:cs="Arial"/>
          <w:sz w:val="20"/>
          <w:szCs w:val="20"/>
        </w:rPr>
      </w:pPr>
      <w:r w:rsidRPr="00877A65">
        <w:rPr>
          <w:rFonts w:ascii="Arial" w:eastAsia="MS Gothic" w:hAnsi="Arial" w:hint="eastAsia"/>
          <w:sz w:val="20"/>
          <w:szCs w:val="20"/>
        </w:rPr>
        <w:t xml:space="preserve">KRAIBURG TPE </w:t>
      </w:r>
      <w:r w:rsidRPr="00877A65">
        <w:rPr>
          <w:rFonts w:ascii="Arial" w:eastAsia="MS Gothic" w:hAnsi="Arial" w:hint="eastAsia"/>
          <w:sz w:val="20"/>
          <w:szCs w:val="20"/>
        </w:rPr>
        <w:t>がお客様のサスティナビリティと製品開発への取り組みをどのようにサポートできるかを、</w:t>
      </w:r>
      <w:r w:rsidRPr="00877A65">
        <w:rPr>
          <w:rFonts w:ascii="Arial" w:eastAsia="MS Gothic" w:hAnsi="Arial" w:hint="eastAsia"/>
          <w:b/>
          <w:bCs/>
          <w:sz w:val="20"/>
          <w:szCs w:val="20"/>
        </w:rPr>
        <w:t>今すぐお問い合わせのうえ、お確かめください</w:t>
      </w:r>
      <w:r w:rsidRPr="00877A65">
        <w:rPr>
          <w:rFonts w:ascii="Arial" w:eastAsia="MS Gothic" w:hAnsi="Arial" w:hint="eastAsia"/>
          <w:sz w:val="20"/>
          <w:szCs w:val="20"/>
        </w:rPr>
        <w:t>。</w:t>
      </w:r>
    </w:p>
    <w:p w14:paraId="29284459" w14:textId="52B07530" w:rsidR="00F047D0" w:rsidRPr="0049594B" w:rsidRDefault="00F047D0" w:rsidP="0049594B">
      <w:pPr>
        <w:spacing w:line="360" w:lineRule="auto"/>
        <w:ind w:right="1559"/>
        <w:rPr>
          <w:rFonts w:ascii="Arial" w:eastAsia="MS Gothic" w:hAnsi="Arial" w:cs="Arial"/>
          <w:i/>
          <w:iCs/>
          <w:sz w:val="16"/>
          <w:szCs w:val="16"/>
        </w:rPr>
      </w:pPr>
      <w:r w:rsidRPr="0049594B">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53412581" w14:textId="647B939D" w:rsidR="00353FD8" w:rsidRPr="00353FD8" w:rsidRDefault="00F007A5" w:rsidP="00353FD8">
      <w:pPr>
        <w:tabs>
          <w:tab w:val="left" w:pos="6804"/>
        </w:tabs>
        <w:spacing w:line="360" w:lineRule="auto"/>
        <w:ind w:right="1559"/>
        <w:jc w:val="both"/>
        <w:rPr>
          <w:rFonts w:ascii="Arial" w:eastAsia="SimSun" w:hAnsi="Arial" w:cs="Arial" w:hint="eastAsia"/>
          <w:sz w:val="20"/>
          <w:szCs w:val="20"/>
          <w:lang w:eastAsia="zh-CN"/>
        </w:rPr>
      </w:pPr>
      <w:r w:rsidRPr="0049594B">
        <w:rPr>
          <w:rFonts w:ascii="Arial" w:eastAsia="MS Gothic" w:hAnsi="Arial" w:hint="eastAsia"/>
          <w:noProof/>
        </w:rPr>
        <w:lastRenderedPageBreak/>
        <w:drawing>
          <wp:inline distT="0" distB="0" distL="0" distR="0" wp14:anchorId="7C214766" wp14:editId="19F80C01">
            <wp:extent cx="4273550" cy="2365450"/>
            <wp:effectExtent l="0" t="0" r="0" b="0"/>
            <wp:docPr id="230912269" name="Picture 1" descr="A finger pressing a button on a touch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912269" name="Picture 1" descr="A finger pressing a button on a touch screen&#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4748" cy="2371648"/>
                    </a:xfrm>
                    <a:prstGeom prst="rect">
                      <a:avLst/>
                    </a:prstGeom>
                    <a:noFill/>
                    <a:ln>
                      <a:noFill/>
                    </a:ln>
                  </pic:spPr>
                </pic:pic>
              </a:graphicData>
            </a:graphic>
          </wp:inline>
        </w:drawing>
      </w:r>
      <w:r w:rsidR="00353FD8" w:rsidRPr="001A2DA0">
        <w:rPr>
          <w:rFonts w:ascii="Arial" w:eastAsia="MS Gothic" w:hAnsi="Arial" w:hint="eastAsia"/>
        </w:rPr>
        <w:t>（写真：</w:t>
      </w:r>
      <w:r w:rsidR="00353FD8" w:rsidRPr="001A2DA0">
        <w:rPr>
          <w:rFonts w:ascii="Arial" w:eastAsia="MS Gothic" w:hAnsi="Arial" w:hint="eastAsia"/>
          <w:b/>
          <w:bCs/>
          <w:sz w:val="20"/>
          <w:szCs w:val="20"/>
        </w:rPr>
        <w:t>© 2025 KRAIBURG TPE</w:t>
      </w:r>
      <w:r w:rsidR="00353FD8" w:rsidRPr="001A2DA0">
        <w:rPr>
          <w:rFonts w:ascii="Arial" w:eastAsia="MS Gothic" w:hAnsi="Arial" w:hint="eastAsia"/>
          <w:b/>
          <w:bCs/>
          <w:sz w:val="20"/>
          <w:szCs w:val="20"/>
        </w:rPr>
        <w:t>）</w:t>
      </w:r>
    </w:p>
    <w:p w14:paraId="0548B8CF" w14:textId="77777777" w:rsidR="00353FD8" w:rsidRDefault="00353FD8" w:rsidP="00353FD8">
      <w:pPr>
        <w:spacing w:after="0" w:line="360" w:lineRule="auto"/>
        <w:ind w:right="1559"/>
        <w:rPr>
          <w:rFonts w:ascii="Arial" w:eastAsia="MS Gothic" w:hAnsi="Arial"/>
          <w:sz w:val="20"/>
          <w:szCs w:val="20"/>
        </w:rPr>
      </w:pPr>
      <w:r w:rsidRPr="001A2DA0">
        <w:rPr>
          <w:rFonts w:ascii="Arial" w:eastAsia="MS Gothic" w:hAnsi="Arial" w:hint="eastAsia"/>
          <w:sz w:val="20"/>
          <w:szCs w:val="20"/>
        </w:rPr>
        <w:t>高精細の画像が必要の際は、下記の担当者にお問い合わせください。</w:t>
      </w:r>
    </w:p>
    <w:p w14:paraId="51E682BD" w14:textId="77777777" w:rsidR="00353FD8" w:rsidRPr="001A2DA0" w:rsidRDefault="00353FD8" w:rsidP="00353FD8">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5"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13326694" w14:textId="77777777" w:rsidR="00353FD8" w:rsidRPr="001A2DA0" w:rsidRDefault="00353FD8" w:rsidP="00353FD8">
      <w:pPr>
        <w:spacing w:after="0" w:line="360" w:lineRule="auto"/>
        <w:ind w:right="1559"/>
        <w:rPr>
          <w:rFonts w:ascii="Arial" w:eastAsia="MS Gothic" w:hAnsi="Arial" w:cs="Arial"/>
          <w:sz w:val="20"/>
          <w:szCs w:val="20"/>
        </w:rPr>
      </w:pPr>
    </w:p>
    <w:p w14:paraId="0F95EE0C" w14:textId="77777777" w:rsidR="00353FD8" w:rsidRPr="00F66A22" w:rsidRDefault="00353FD8" w:rsidP="00353FD8">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41370C3C" wp14:editId="77DD3CE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D9F145" w14:textId="77777777" w:rsidR="00353FD8" w:rsidRPr="00050D32" w:rsidRDefault="00353FD8" w:rsidP="00353FD8">
      <w:pPr>
        <w:ind w:right="1559"/>
        <w:rPr>
          <w:rFonts w:ascii="Arial" w:eastAsia="MS Gothic" w:hAnsi="Arial" w:cs="Arial"/>
          <w:bCs/>
          <w:sz w:val="20"/>
          <w:szCs w:val="20"/>
        </w:rPr>
      </w:pPr>
      <w:hyperlink r:id="rId18" w:history="1">
        <w:r w:rsidRPr="00050D32">
          <w:rPr>
            <w:rStyle w:val="Hyperlink"/>
            <w:rFonts w:ascii="Arial" w:eastAsia="MS Gothic" w:hAnsi="Arial" w:hint="eastAsia"/>
            <w:bCs/>
            <w:color w:val="auto"/>
            <w:sz w:val="20"/>
            <w:szCs w:val="20"/>
          </w:rPr>
          <w:t>高精細画像のダウンロード</w:t>
        </w:r>
      </w:hyperlink>
    </w:p>
    <w:p w14:paraId="15098C4E" w14:textId="77777777" w:rsidR="00353FD8" w:rsidRPr="00050D32" w:rsidRDefault="00353FD8" w:rsidP="00353FD8">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7D7735D9" wp14:editId="6159B97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1" w:name="_Hlk208299021"/>
    <w:p w14:paraId="2A585492" w14:textId="77777777" w:rsidR="00353FD8" w:rsidRPr="006C78AF" w:rsidRDefault="00353FD8" w:rsidP="00353FD8">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19B11C6A" w14:textId="77777777" w:rsidR="00353FD8" w:rsidRPr="006C78AF" w:rsidRDefault="00353FD8" w:rsidP="00353FD8">
      <w:pPr>
        <w:ind w:right="1559"/>
        <w:rPr>
          <w:rStyle w:val="Hyperlink"/>
          <w:rFonts w:ascii="Arial" w:eastAsia="MS Gothic" w:hAnsi="Arial" w:cs="Arial"/>
          <w:bCs/>
          <w:sz w:val="20"/>
          <w:szCs w:val="20"/>
          <w:lang w:val="en-MY"/>
        </w:rPr>
      </w:pPr>
    </w:p>
    <w:p w14:paraId="3A9BCAE7" w14:textId="77777777" w:rsidR="00353FD8" w:rsidRPr="001A2DA0" w:rsidRDefault="00353FD8" w:rsidP="00353FD8">
      <w:pPr>
        <w:ind w:right="1559"/>
        <w:rPr>
          <w:rFonts w:ascii="Arial" w:eastAsia="MS Gothic" w:hAnsi="Arial" w:cs="Arial"/>
          <w:b/>
          <w:sz w:val="20"/>
          <w:szCs w:val="20"/>
        </w:rPr>
      </w:pPr>
      <w:r>
        <w:rPr>
          <w:rFonts w:ascii="Arial" w:eastAsia="MS Gothic" w:hAnsi="Arial"/>
          <w:bCs/>
          <w:sz w:val="20"/>
          <w:szCs w:val="20"/>
        </w:rPr>
        <w:fldChar w:fldCharType="end"/>
      </w:r>
      <w:bookmarkEnd w:id="1"/>
      <w:r w:rsidRPr="001A2DA0">
        <w:rPr>
          <w:rFonts w:ascii="Arial" w:eastAsia="MS Gothic" w:hAnsi="Arial" w:hint="eastAsia"/>
          <w:b/>
          <w:sz w:val="20"/>
          <w:szCs w:val="20"/>
        </w:rPr>
        <w:t>ソーシャルメディアでフォローしてください：</w:t>
      </w:r>
    </w:p>
    <w:p w14:paraId="05C3C2D5" w14:textId="77777777" w:rsidR="00353FD8" w:rsidRPr="001A2DA0" w:rsidRDefault="00353FD8" w:rsidP="00353FD8">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A2C2EBE" wp14:editId="1C0A112F">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941E99A" wp14:editId="00AB954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189D66C" wp14:editId="2FF3D81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38B583AF" wp14:editId="26899330">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06E05E46" wp14:editId="688D61FE">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21620B9" w14:textId="77777777" w:rsidR="00353FD8" w:rsidRPr="001A2DA0" w:rsidRDefault="00353FD8" w:rsidP="00353FD8">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65F22DA6" w14:textId="77777777" w:rsidR="00353FD8" w:rsidRPr="001A2DA0" w:rsidRDefault="00353FD8" w:rsidP="00353FD8">
      <w:pPr>
        <w:ind w:right="1559"/>
        <w:rPr>
          <w:rFonts w:ascii="Arial" w:eastAsia="MS Gothic" w:hAnsi="Arial" w:cs="Arial"/>
          <w:b/>
          <w:sz w:val="20"/>
          <w:szCs w:val="20"/>
        </w:rPr>
      </w:pPr>
      <w:r w:rsidRPr="001A2DA0">
        <w:rPr>
          <w:rFonts w:ascii="Arial" w:eastAsia="MS Gothic" w:hAnsi="Arial" w:hint="eastAsia"/>
          <w:noProof/>
          <w:sz w:val="20"/>
          <w:szCs w:val="20"/>
        </w:rPr>
        <w:lastRenderedPageBreak/>
        <w:drawing>
          <wp:inline distT="0" distB="0" distL="0" distR="0" wp14:anchorId="12F540D1" wp14:editId="65C448D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EDC4CCF" w:rsidR="001655F4" w:rsidRPr="00353FD8" w:rsidRDefault="00353FD8" w:rsidP="00353FD8">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353FD8"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4057A" w14:textId="77777777" w:rsidR="00527518" w:rsidRDefault="00527518" w:rsidP="00784C57">
      <w:pPr>
        <w:spacing w:after="0" w:line="240" w:lineRule="auto"/>
      </w:pPr>
      <w:r>
        <w:separator/>
      </w:r>
    </w:p>
  </w:endnote>
  <w:endnote w:type="continuationSeparator" w:id="0">
    <w:p w14:paraId="11CD6F4A" w14:textId="77777777" w:rsidR="00527518" w:rsidRDefault="0052751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6A641AF5"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A51C4" w14:textId="77777777" w:rsidR="00527518" w:rsidRDefault="00527518" w:rsidP="00784C57">
      <w:pPr>
        <w:spacing w:after="0" w:line="240" w:lineRule="auto"/>
      </w:pPr>
      <w:r>
        <w:separator/>
      </w:r>
    </w:p>
  </w:footnote>
  <w:footnote w:type="continuationSeparator" w:id="0">
    <w:p w14:paraId="6C51EB19" w14:textId="77777777" w:rsidR="00527518" w:rsidRDefault="0052751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49594B" w:rsidRDefault="00502615" w:rsidP="00502615">
    <w:pPr>
      <w:pStyle w:val="Header"/>
      <w:tabs>
        <w:tab w:val="clear" w:pos="4703"/>
        <w:tab w:val="clear" w:pos="9406"/>
      </w:tabs>
      <w:spacing w:before="1440"/>
      <w:rPr>
        <w:rFonts w:ascii="Arial" w:eastAsia="MS Gothic" w:hAnsi="Arial" w:cs="Arial"/>
        <w:sz w:val="20"/>
        <w:szCs w:val="20"/>
      </w:rPr>
    </w:pPr>
    <w:r w:rsidRPr="0049594B">
      <w:rPr>
        <w:rFonts w:ascii="Arial" w:eastAsia="MS Gothic" w:hAnsi="Arial" w:hint="eastAsia"/>
        <w:noProof/>
        <w:sz w:val="20"/>
        <w:szCs w:val="20"/>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9594B" w14:paraId="12FEEFFC" w14:textId="77777777" w:rsidTr="00502615">
      <w:tc>
        <w:tcPr>
          <w:tcW w:w="6912" w:type="dxa"/>
        </w:tcPr>
        <w:p w14:paraId="4FD86D9A" w14:textId="77777777" w:rsidR="00A3687E" w:rsidRPr="0049594B" w:rsidRDefault="00D95D0D" w:rsidP="00A3687E">
          <w:pPr>
            <w:spacing w:after="0" w:line="360" w:lineRule="auto"/>
            <w:ind w:left="-105"/>
            <w:jc w:val="both"/>
            <w:rPr>
              <w:rFonts w:ascii="Arial" w:eastAsia="MS Gothic" w:hAnsi="Arial" w:cs="Arial"/>
              <w:b/>
              <w:bCs/>
              <w:color w:val="365F91"/>
              <w:sz w:val="40"/>
              <w:szCs w:val="40"/>
            </w:rPr>
          </w:pPr>
          <w:r w:rsidRPr="0049594B">
            <w:rPr>
              <w:rFonts w:ascii="Arial" w:eastAsia="MS Gothic" w:hAnsi="Arial" w:hint="eastAsia"/>
              <w:b/>
              <w:bCs/>
              <w:color w:val="365F91"/>
              <w:sz w:val="40"/>
              <w:szCs w:val="40"/>
            </w:rPr>
            <w:t>プレス・リリース</w:t>
          </w:r>
        </w:p>
        <w:p w14:paraId="2215A713" w14:textId="77777777" w:rsidR="008D1FD3" w:rsidRPr="0049594B" w:rsidRDefault="008D1FD3" w:rsidP="008D1FD3">
          <w:pPr>
            <w:spacing w:after="0" w:line="360" w:lineRule="auto"/>
            <w:ind w:left="-105"/>
            <w:jc w:val="both"/>
            <w:rPr>
              <w:rFonts w:ascii="Arial" w:eastAsia="MS Gothic" w:hAnsi="Arial" w:cs="Arial"/>
              <w:b/>
              <w:bCs/>
              <w:sz w:val="16"/>
              <w:szCs w:val="16"/>
            </w:rPr>
          </w:pPr>
          <w:r w:rsidRPr="0049594B">
            <w:rPr>
              <w:rFonts w:ascii="Arial" w:eastAsia="MS Gothic" w:hAnsi="Arial" w:hint="eastAsia"/>
              <w:b/>
              <w:bCs/>
              <w:sz w:val="16"/>
              <w:szCs w:val="16"/>
            </w:rPr>
            <w:t>KRAIBURG TPE</w:t>
          </w:r>
          <w:r w:rsidRPr="0049594B">
            <w:rPr>
              <w:rFonts w:ascii="Arial" w:eastAsia="MS Gothic" w:hAnsi="Arial" w:hint="eastAsia"/>
              <w:b/>
              <w:bCs/>
              <w:sz w:val="16"/>
              <w:szCs w:val="16"/>
            </w:rPr>
            <w:t>のライトエフェクト</w:t>
          </w:r>
          <w:r w:rsidRPr="0049594B">
            <w:rPr>
              <w:rFonts w:ascii="Arial" w:eastAsia="MS Gothic" w:hAnsi="Arial" w:hint="eastAsia"/>
              <w:b/>
              <w:bCs/>
              <w:sz w:val="16"/>
              <w:szCs w:val="16"/>
            </w:rPr>
            <w:t>TPE</w:t>
          </w:r>
          <w:r w:rsidRPr="0049594B">
            <w:rPr>
              <w:rFonts w:ascii="Arial" w:eastAsia="MS Gothic" w:hAnsi="Arial" w:hint="eastAsia"/>
              <w:b/>
              <w:bCs/>
              <w:sz w:val="16"/>
              <w:szCs w:val="16"/>
            </w:rPr>
            <w:t>がスマートエレクトロニクス・デザインの美しさをさらに進化させます</w:t>
          </w:r>
        </w:p>
        <w:p w14:paraId="33B73C06" w14:textId="77777777" w:rsidR="008D1FD3" w:rsidRPr="0049594B" w:rsidRDefault="008D1FD3" w:rsidP="008D1FD3">
          <w:pPr>
            <w:spacing w:after="0" w:line="360" w:lineRule="auto"/>
            <w:ind w:left="-105"/>
            <w:jc w:val="both"/>
            <w:rPr>
              <w:rFonts w:ascii="Arial" w:eastAsia="MS Gothic" w:hAnsi="Arial" w:cs="Arial"/>
              <w:b/>
              <w:bCs/>
              <w:color w:val="365F91"/>
              <w:sz w:val="40"/>
              <w:szCs w:val="40"/>
            </w:rPr>
          </w:pPr>
          <w:r w:rsidRPr="0049594B">
            <w:rPr>
              <w:rFonts w:ascii="Arial" w:eastAsia="MS Gothic" w:hAnsi="Arial" w:hint="eastAsia"/>
              <w:b/>
              <w:sz w:val="16"/>
              <w:szCs w:val="16"/>
            </w:rPr>
            <w:t>クアラルンプール、</w:t>
          </w:r>
          <w:r w:rsidRPr="0049594B">
            <w:rPr>
              <w:rFonts w:ascii="Arial" w:eastAsia="MS Gothic" w:hAnsi="Arial" w:hint="eastAsia"/>
              <w:b/>
              <w:sz w:val="16"/>
              <w:szCs w:val="16"/>
            </w:rPr>
            <w:t>2025</w:t>
          </w:r>
          <w:r w:rsidRPr="0049594B">
            <w:rPr>
              <w:rFonts w:ascii="Arial" w:eastAsia="MS Gothic" w:hAnsi="Arial" w:hint="eastAsia"/>
              <w:b/>
              <w:sz w:val="16"/>
              <w:szCs w:val="16"/>
            </w:rPr>
            <w:t>年</w:t>
          </w:r>
          <w:r w:rsidRPr="0049594B">
            <w:rPr>
              <w:rFonts w:ascii="Arial" w:eastAsia="MS Gothic" w:hAnsi="Arial" w:hint="eastAsia"/>
              <w:b/>
              <w:sz w:val="16"/>
              <w:szCs w:val="16"/>
            </w:rPr>
            <w:t>10</w:t>
          </w:r>
          <w:r w:rsidRPr="0049594B">
            <w:rPr>
              <w:rFonts w:ascii="Arial" w:eastAsia="MS Gothic" w:hAnsi="Arial" w:hint="eastAsia"/>
              <w:b/>
              <w:sz w:val="16"/>
              <w:szCs w:val="16"/>
            </w:rPr>
            <w:t>月</w:t>
          </w:r>
        </w:p>
        <w:p w14:paraId="1A56E795" w14:textId="46210A80" w:rsidR="00502615" w:rsidRPr="0049594B" w:rsidRDefault="001A6108" w:rsidP="00B534F4">
          <w:pPr>
            <w:spacing w:after="0" w:line="360" w:lineRule="auto"/>
            <w:ind w:left="-105"/>
            <w:jc w:val="both"/>
            <w:rPr>
              <w:rFonts w:ascii="Arial" w:eastAsia="MS Gothic" w:hAnsi="Arial" w:cs="Arial"/>
              <w:b/>
              <w:bCs/>
              <w:sz w:val="16"/>
              <w:szCs w:val="16"/>
            </w:rPr>
          </w:pPr>
          <w:r w:rsidRPr="00877A65">
            <w:rPr>
              <w:rFonts w:ascii="Arial" w:eastAsia="MS Gothic" w:hAnsi="Arial" w:hint="eastAsia"/>
              <w:b/>
              <w:bCs/>
              <w:sz w:val="16"/>
              <w:szCs w:val="16"/>
            </w:rPr>
            <w:t>ページ</w:t>
          </w:r>
          <w:r w:rsidRPr="00877A65">
            <w:rPr>
              <w:rFonts w:ascii="Arial" w:eastAsia="MS Gothic" w:hAnsi="Arial" w:hint="eastAsia"/>
              <w:b/>
              <w:bCs/>
              <w:sz w:val="16"/>
              <w:szCs w:val="16"/>
            </w:rPr>
            <w:t xml:space="preserve"> </w:t>
          </w:r>
          <w:r w:rsidRPr="0049594B">
            <w:rPr>
              <w:rFonts w:ascii="Arial" w:eastAsia="MS Gothic" w:hAnsi="Arial" w:cs="Arial" w:hint="eastAsia"/>
              <w:b/>
              <w:bCs/>
              <w:sz w:val="16"/>
              <w:szCs w:val="16"/>
            </w:rPr>
            <w:fldChar w:fldCharType="begin"/>
          </w:r>
          <w:r w:rsidRPr="0049594B">
            <w:rPr>
              <w:rFonts w:ascii="Arial" w:eastAsia="MS Gothic" w:hAnsi="Arial" w:cs="Arial" w:hint="eastAsia"/>
              <w:b/>
              <w:bCs/>
              <w:sz w:val="16"/>
              <w:szCs w:val="16"/>
            </w:rPr>
            <w:instrText>PAGE  \* Arabic  \* MERGEFORMAT</w:instrText>
          </w:r>
          <w:r w:rsidRPr="0049594B">
            <w:rPr>
              <w:rFonts w:ascii="Arial" w:eastAsia="MS Gothic" w:hAnsi="Arial" w:cs="Arial" w:hint="eastAsia"/>
              <w:b/>
              <w:bCs/>
              <w:sz w:val="16"/>
              <w:szCs w:val="16"/>
            </w:rPr>
            <w:fldChar w:fldCharType="separate"/>
          </w:r>
          <w:r w:rsidR="006334A5" w:rsidRPr="0049594B">
            <w:rPr>
              <w:rFonts w:ascii="Arial" w:eastAsia="MS Gothic" w:hAnsi="Arial" w:cs="Arial" w:hint="eastAsia"/>
              <w:b/>
              <w:bCs/>
              <w:sz w:val="16"/>
              <w:szCs w:val="16"/>
            </w:rPr>
            <w:t>2</w:t>
          </w:r>
          <w:r w:rsidRPr="0049594B">
            <w:rPr>
              <w:rFonts w:ascii="Arial" w:eastAsia="MS Gothic" w:hAnsi="Arial" w:cs="Arial" w:hint="eastAsia"/>
              <w:b/>
              <w:bCs/>
              <w:sz w:val="16"/>
              <w:szCs w:val="16"/>
            </w:rPr>
            <w:fldChar w:fldCharType="end"/>
          </w:r>
          <w:r w:rsidRPr="0049594B">
            <w:rPr>
              <w:rFonts w:ascii="Arial" w:eastAsia="MS Gothic" w:hAnsi="Arial" w:hint="eastAsia"/>
            </w:rPr>
            <w:t xml:space="preserve"> / </w:t>
          </w:r>
          <w:r w:rsidRPr="0049594B">
            <w:rPr>
              <w:rFonts w:ascii="Arial" w:eastAsia="MS Gothic" w:hAnsi="Arial" w:cs="Arial" w:hint="eastAsia"/>
              <w:b/>
              <w:bCs/>
              <w:sz w:val="16"/>
              <w:szCs w:val="16"/>
            </w:rPr>
            <w:fldChar w:fldCharType="begin"/>
          </w:r>
          <w:r w:rsidRPr="0049594B">
            <w:rPr>
              <w:rFonts w:ascii="Arial" w:eastAsia="MS Gothic" w:hAnsi="Arial" w:cs="Arial" w:hint="eastAsia"/>
              <w:b/>
              <w:bCs/>
              <w:sz w:val="16"/>
              <w:szCs w:val="16"/>
            </w:rPr>
            <w:instrText>NUMPAGES  \* Arabic  \* MERGEFORMAT</w:instrText>
          </w:r>
          <w:r w:rsidRPr="0049594B">
            <w:rPr>
              <w:rFonts w:ascii="Arial" w:eastAsia="MS Gothic" w:hAnsi="Arial" w:cs="Arial" w:hint="eastAsia"/>
              <w:b/>
              <w:bCs/>
              <w:sz w:val="16"/>
              <w:szCs w:val="16"/>
            </w:rPr>
            <w:fldChar w:fldCharType="separate"/>
          </w:r>
          <w:r w:rsidR="006334A5" w:rsidRPr="0049594B">
            <w:rPr>
              <w:rFonts w:ascii="Arial" w:eastAsia="MS Gothic" w:hAnsi="Arial" w:cs="Arial" w:hint="eastAsia"/>
              <w:b/>
              <w:bCs/>
              <w:sz w:val="16"/>
              <w:szCs w:val="16"/>
            </w:rPr>
            <w:t>4</w:t>
          </w:r>
          <w:r w:rsidRPr="0049594B">
            <w:rPr>
              <w:rFonts w:ascii="Arial" w:eastAsia="MS Gothic" w:hAnsi="Arial" w:cs="Arial" w:hint="eastAsia"/>
              <w:b/>
              <w:bCs/>
              <w:sz w:val="16"/>
              <w:szCs w:val="16"/>
            </w:rPr>
            <w:fldChar w:fldCharType="end"/>
          </w:r>
        </w:p>
      </w:tc>
    </w:tr>
  </w:tbl>
  <w:p w14:paraId="59495A81" w14:textId="77777777" w:rsidR="00502615" w:rsidRPr="0049594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49594B"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49594B" w:rsidRDefault="00502615" w:rsidP="00502615">
    <w:pPr>
      <w:pStyle w:val="Header"/>
      <w:tabs>
        <w:tab w:val="clear" w:pos="4703"/>
        <w:tab w:val="clear" w:pos="9406"/>
      </w:tabs>
      <w:spacing w:before="1440"/>
      <w:rPr>
        <w:rFonts w:ascii="Arial" w:eastAsia="MS Gothic" w:hAnsi="Arial" w:cs="Arial"/>
        <w:sz w:val="20"/>
        <w:szCs w:val="20"/>
      </w:rPr>
    </w:pPr>
    <w:r w:rsidRPr="0049594B">
      <w:rPr>
        <w:rFonts w:ascii="Arial" w:eastAsia="MS Gothic" w:hAnsi="Arial" w:hint="eastAsia"/>
        <w:noProof/>
        <w:sz w:val="20"/>
        <w:szCs w:val="20"/>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9594B" w14:paraId="5A28A0D8" w14:textId="77777777" w:rsidTr="00AF662E">
      <w:tc>
        <w:tcPr>
          <w:tcW w:w="6912" w:type="dxa"/>
        </w:tcPr>
        <w:p w14:paraId="4D143EE7" w14:textId="77777777" w:rsidR="00947A2A" w:rsidRPr="0049594B" w:rsidRDefault="003C4170" w:rsidP="00947A2A">
          <w:pPr>
            <w:spacing w:after="0" w:line="360" w:lineRule="auto"/>
            <w:ind w:left="-105"/>
            <w:jc w:val="both"/>
            <w:rPr>
              <w:rFonts w:ascii="Arial" w:eastAsia="MS Gothic" w:hAnsi="Arial" w:cs="Arial"/>
              <w:b/>
              <w:bCs/>
              <w:color w:val="365F91"/>
              <w:sz w:val="40"/>
              <w:szCs w:val="40"/>
            </w:rPr>
          </w:pPr>
          <w:r w:rsidRPr="0049594B">
            <w:rPr>
              <w:rFonts w:ascii="Arial" w:eastAsia="MS Gothic" w:hAnsi="Arial" w:hint="eastAsia"/>
              <w:b/>
              <w:bCs/>
              <w:color w:val="365F91"/>
              <w:sz w:val="40"/>
              <w:szCs w:val="40"/>
            </w:rPr>
            <w:t>プレス・リリース</w:t>
          </w:r>
        </w:p>
        <w:p w14:paraId="1F6A0C30" w14:textId="77777777" w:rsidR="008D1FD3" w:rsidRPr="0049594B" w:rsidRDefault="008D1FD3" w:rsidP="008F55F4">
          <w:pPr>
            <w:spacing w:after="0" w:line="360" w:lineRule="auto"/>
            <w:ind w:left="-105"/>
            <w:jc w:val="both"/>
            <w:rPr>
              <w:rFonts w:ascii="Arial" w:eastAsia="MS Gothic" w:hAnsi="Arial" w:cs="Arial"/>
              <w:b/>
              <w:bCs/>
              <w:sz w:val="16"/>
              <w:szCs w:val="16"/>
            </w:rPr>
          </w:pPr>
          <w:r w:rsidRPr="0049594B">
            <w:rPr>
              <w:rFonts w:ascii="Arial" w:eastAsia="MS Gothic" w:hAnsi="Arial" w:hint="eastAsia"/>
              <w:b/>
              <w:bCs/>
              <w:sz w:val="16"/>
              <w:szCs w:val="16"/>
            </w:rPr>
            <w:t>KRAIBURG TPE</w:t>
          </w:r>
          <w:r w:rsidRPr="0049594B">
            <w:rPr>
              <w:rFonts w:ascii="Arial" w:eastAsia="MS Gothic" w:hAnsi="Arial" w:hint="eastAsia"/>
              <w:b/>
              <w:bCs/>
              <w:sz w:val="16"/>
              <w:szCs w:val="16"/>
            </w:rPr>
            <w:t>のライトエフェクト</w:t>
          </w:r>
          <w:r w:rsidRPr="0049594B">
            <w:rPr>
              <w:rFonts w:ascii="Arial" w:eastAsia="MS Gothic" w:hAnsi="Arial" w:hint="eastAsia"/>
              <w:b/>
              <w:bCs/>
              <w:sz w:val="16"/>
              <w:szCs w:val="16"/>
            </w:rPr>
            <w:t>TPE</w:t>
          </w:r>
          <w:r w:rsidRPr="0049594B">
            <w:rPr>
              <w:rFonts w:ascii="Arial" w:eastAsia="MS Gothic" w:hAnsi="Arial" w:hint="eastAsia"/>
              <w:b/>
              <w:bCs/>
              <w:sz w:val="16"/>
              <w:szCs w:val="16"/>
            </w:rPr>
            <w:t>がスマートエレクトロニクス・デザインの美しさをさらに進化させます</w:t>
          </w:r>
        </w:p>
        <w:p w14:paraId="765F9503" w14:textId="1B1212DB" w:rsidR="003C4170" w:rsidRPr="0049594B" w:rsidRDefault="003C4170" w:rsidP="008F55F4">
          <w:pPr>
            <w:spacing w:after="0" w:line="360" w:lineRule="auto"/>
            <w:ind w:left="-105"/>
            <w:jc w:val="both"/>
            <w:rPr>
              <w:rFonts w:ascii="Arial" w:eastAsia="MS Gothic" w:hAnsi="Arial" w:cs="Arial"/>
              <w:b/>
              <w:bCs/>
              <w:color w:val="365F91"/>
              <w:sz w:val="40"/>
              <w:szCs w:val="40"/>
            </w:rPr>
          </w:pPr>
          <w:r w:rsidRPr="0049594B">
            <w:rPr>
              <w:rFonts w:ascii="Arial" w:eastAsia="MS Gothic" w:hAnsi="Arial" w:hint="eastAsia"/>
              <w:b/>
              <w:sz w:val="16"/>
              <w:szCs w:val="16"/>
            </w:rPr>
            <w:t>クアラルンプール、</w:t>
          </w:r>
          <w:r w:rsidRPr="0049594B">
            <w:rPr>
              <w:rFonts w:ascii="Arial" w:eastAsia="MS Gothic" w:hAnsi="Arial" w:hint="eastAsia"/>
              <w:b/>
              <w:sz w:val="16"/>
              <w:szCs w:val="16"/>
            </w:rPr>
            <w:t>2025</w:t>
          </w:r>
          <w:r w:rsidRPr="0049594B">
            <w:rPr>
              <w:rFonts w:ascii="Arial" w:eastAsia="MS Gothic" w:hAnsi="Arial" w:hint="eastAsia"/>
              <w:b/>
              <w:sz w:val="16"/>
              <w:szCs w:val="16"/>
            </w:rPr>
            <w:t>年</w:t>
          </w:r>
          <w:r w:rsidRPr="0049594B">
            <w:rPr>
              <w:rFonts w:ascii="Arial" w:eastAsia="MS Gothic" w:hAnsi="Arial" w:hint="eastAsia"/>
              <w:b/>
              <w:sz w:val="16"/>
              <w:szCs w:val="16"/>
            </w:rPr>
            <w:t>10</w:t>
          </w:r>
          <w:r w:rsidRPr="0049594B">
            <w:rPr>
              <w:rFonts w:ascii="Arial" w:eastAsia="MS Gothic" w:hAnsi="Arial" w:hint="eastAsia"/>
              <w:b/>
              <w:sz w:val="16"/>
              <w:szCs w:val="16"/>
            </w:rPr>
            <w:t>月</w:t>
          </w:r>
        </w:p>
        <w:p w14:paraId="4BE48C59" w14:textId="77777777" w:rsidR="003C4170" w:rsidRPr="0049594B" w:rsidRDefault="003C4170" w:rsidP="003C4170">
          <w:pPr>
            <w:spacing w:after="0" w:line="360" w:lineRule="auto"/>
            <w:ind w:left="-105"/>
            <w:jc w:val="both"/>
            <w:rPr>
              <w:rFonts w:ascii="Arial" w:eastAsia="MS Gothic" w:hAnsi="Arial" w:cs="Arial"/>
              <w:b/>
              <w:bCs/>
              <w:sz w:val="16"/>
              <w:szCs w:val="16"/>
            </w:rPr>
          </w:pPr>
          <w:r w:rsidRPr="00877A65">
            <w:rPr>
              <w:rFonts w:ascii="Arial" w:eastAsia="MS Gothic" w:hAnsi="Arial" w:hint="eastAsia"/>
              <w:b/>
              <w:bCs/>
              <w:sz w:val="16"/>
              <w:szCs w:val="16"/>
            </w:rPr>
            <w:t>ページ</w:t>
          </w:r>
          <w:r w:rsidRPr="0049594B">
            <w:rPr>
              <w:rFonts w:ascii="Arial" w:eastAsia="MS Gothic" w:hAnsi="Arial" w:hint="eastAsia"/>
            </w:rPr>
            <w:t xml:space="preserve"> </w:t>
          </w:r>
          <w:r w:rsidRPr="0049594B">
            <w:rPr>
              <w:rFonts w:ascii="Arial" w:eastAsia="MS Gothic" w:hAnsi="Arial" w:cs="Arial" w:hint="eastAsia"/>
              <w:b/>
              <w:bCs/>
              <w:sz w:val="16"/>
              <w:szCs w:val="16"/>
            </w:rPr>
            <w:fldChar w:fldCharType="begin"/>
          </w:r>
          <w:r w:rsidRPr="0049594B">
            <w:rPr>
              <w:rFonts w:ascii="Arial" w:eastAsia="MS Gothic" w:hAnsi="Arial" w:cs="Arial" w:hint="eastAsia"/>
              <w:b/>
              <w:bCs/>
              <w:sz w:val="16"/>
              <w:szCs w:val="16"/>
            </w:rPr>
            <w:instrText>PAGE  \* Arabic  \* MERGEFORMAT</w:instrText>
          </w:r>
          <w:r w:rsidRPr="0049594B">
            <w:rPr>
              <w:rFonts w:ascii="Arial" w:eastAsia="MS Gothic" w:hAnsi="Arial" w:cs="Arial" w:hint="eastAsia"/>
              <w:b/>
              <w:bCs/>
              <w:sz w:val="16"/>
              <w:szCs w:val="16"/>
            </w:rPr>
            <w:fldChar w:fldCharType="separate"/>
          </w:r>
          <w:r w:rsidR="006334A5" w:rsidRPr="0049594B">
            <w:rPr>
              <w:rFonts w:ascii="Arial" w:eastAsia="MS Gothic" w:hAnsi="Arial" w:cs="Arial" w:hint="eastAsia"/>
              <w:b/>
              <w:bCs/>
              <w:sz w:val="16"/>
              <w:szCs w:val="16"/>
            </w:rPr>
            <w:t>1</w:t>
          </w:r>
          <w:r w:rsidRPr="0049594B">
            <w:rPr>
              <w:rFonts w:ascii="Arial" w:eastAsia="MS Gothic" w:hAnsi="Arial" w:cs="Arial" w:hint="eastAsia"/>
              <w:b/>
              <w:bCs/>
              <w:sz w:val="16"/>
              <w:szCs w:val="16"/>
            </w:rPr>
            <w:fldChar w:fldCharType="end"/>
          </w:r>
          <w:r w:rsidRPr="0049594B">
            <w:rPr>
              <w:rFonts w:ascii="Arial" w:eastAsia="MS Gothic" w:hAnsi="Arial" w:hint="eastAsia"/>
            </w:rPr>
            <w:t xml:space="preserve"> / </w:t>
          </w:r>
          <w:r w:rsidRPr="0049594B">
            <w:rPr>
              <w:rFonts w:ascii="Arial" w:eastAsia="MS Gothic" w:hAnsi="Arial" w:cs="Arial" w:hint="eastAsia"/>
              <w:b/>
              <w:bCs/>
              <w:sz w:val="16"/>
              <w:szCs w:val="16"/>
            </w:rPr>
            <w:fldChar w:fldCharType="begin"/>
          </w:r>
          <w:r w:rsidRPr="0049594B">
            <w:rPr>
              <w:rFonts w:ascii="Arial" w:eastAsia="MS Gothic" w:hAnsi="Arial" w:cs="Arial" w:hint="eastAsia"/>
              <w:b/>
              <w:bCs/>
              <w:sz w:val="16"/>
              <w:szCs w:val="16"/>
            </w:rPr>
            <w:instrText>NUMPAGES  \* Arabic  \* MERGEFORMAT</w:instrText>
          </w:r>
          <w:r w:rsidRPr="0049594B">
            <w:rPr>
              <w:rFonts w:ascii="Arial" w:eastAsia="MS Gothic" w:hAnsi="Arial" w:cs="Arial" w:hint="eastAsia"/>
              <w:b/>
              <w:bCs/>
              <w:sz w:val="16"/>
              <w:szCs w:val="16"/>
            </w:rPr>
            <w:fldChar w:fldCharType="separate"/>
          </w:r>
          <w:r w:rsidR="006334A5" w:rsidRPr="0049594B">
            <w:rPr>
              <w:rFonts w:ascii="Arial" w:eastAsia="MS Gothic" w:hAnsi="Arial" w:cs="Arial" w:hint="eastAsia"/>
              <w:b/>
              <w:bCs/>
              <w:sz w:val="16"/>
              <w:szCs w:val="16"/>
            </w:rPr>
            <w:t>4</w:t>
          </w:r>
          <w:r w:rsidRPr="0049594B">
            <w:rPr>
              <w:rFonts w:ascii="Arial" w:eastAsia="MS Gothic" w:hAnsi="Arial" w:cs="Arial" w:hint="eastAsia"/>
              <w:b/>
              <w:bCs/>
              <w:sz w:val="16"/>
              <w:szCs w:val="16"/>
            </w:rPr>
            <w:fldChar w:fldCharType="end"/>
          </w:r>
        </w:p>
      </w:tc>
      <w:tc>
        <w:tcPr>
          <w:tcW w:w="2977" w:type="dxa"/>
        </w:tcPr>
        <w:p w14:paraId="74C195ED" w14:textId="77777777" w:rsidR="003C4170" w:rsidRPr="0049594B" w:rsidRDefault="003C4170" w:rsidP="003C4170">
          <w:pPr>
            <w:pStyle w:val="Header"/>
            <w:tabs>
              <w:tab w:val="clear" w:pos="4703"/>
            </w:tabs>
            <w:rPr>
              <w:rFonts w:ascii="Arial" w:eastAsia="MS Gothic" w:hAnsi="Arial"/>
              <w:sz w:val="16"/>
            </w:rPr>
          </w:pPr>
          <w:r w:rsidRPr="0049594B">
            <w:rPr>
              <w:rFonts w:ascii="Arial" w:eastAsia="MS Gothic" w:hAnsi="Arial" w:hint="eastAsia"/>
              <w:sz w:val="16"/>
            </w:rPr>
            <w:t>KRAIBURG TPE TECHNOLOGY</w:t>
          </w:r>
        </w:p>
        <w:p w14:paraId="41A1A633" w14:textId="77777777" w:rsidR="003C4170" w:rsidRPr="0049594B" w:rsidRDefault="003C4170" w:rsidP="003C4170">
          <w:pPr>
            <w:pStyle w:val="Header"/>
            <w:tabs>
              <w:tab w:val="clear" w:pos="4703"/>
            </w:tabs>
            <w:rPr>
              <w:rFonts w:ascii="Arial" w:eastAsia="MS Gothic" w:hAnsi="Arial" w:cs="Arial"/>
              <w:sz w:val="16"/>
              <w:szCs w:val="16"/>
            </w:rPr>
          </w:pPr>
          <w:r w:rsidRPr="0049594B">
            <w:rPr>
              <w:rFonts w:ascii="Arial" w:eastAsia="MS Gothic" w:hAnsi="Arial" w:hint="eastAsia"/>
              <w:sz w:val="16"/>
            </w:rPr>
            <w:t>(M) SDN.BHD.</w:t>
          </w:r>
        </w:p>
        <w:p w14:paraId="7171CB2A" w14:textId="77777777" w:rsidR="003C4170" w:rsidRPr="0049594B" w:rsidRDefault="003C4170" w:rsidP="003C4170">
          <w:pPr>
            <w:pStyle w:val="Header"/>
            <w:tabs>
              <w:tab w:val="clear" w:pos="4703"/>
            </w:tabs>
            <w:rPr>
              <w:rFonts w:ascii="Arial" w:eastAsia="MS Gothic" w:hAnsi="Arial" w:cs="Arial"/>
              <w:sz w:val="16"/>
              <w:szCs w:val="16"/>
            </w:rPr>
          </w:pPr>
          <w:r w:rsidRPr="0049594B">
            <w:rPr>
              <w:rFonts w:ascii="Arial" w:eastAsia="MS Gothic" w:hAnsi="Arial" w:hint="eastAsia"/>
              <w:sz w:val="16"/>
              <w:szCs w:val="16"/>
            </w:rPr>
            <w:t>Lot 1839 Jalan KPB 6</w:t>
          </w:r>
        </w:p>
        <w:p w14:paraId="358C05E4" w14:textId="77777777" w:rsidR="003C4170" w:rsidRPr="0049594B" w:rsidRDefault="003C4170" w:rsidP="003C4170">
          <w:pPr>
            <w:pStyle w:val="Header"/>
            <w:tabs>
              <w:tab w:val="clear" w:pos="4703"/>
            </w:tabs>
            <w:rPr>
              <w:rFonts w:ascii="Arial" w:eastAsia="MS Gothic" w:hAnsi="Arial" w:cs="Arial"/>
              <w:sz w:val="16"/>
              <w:szCs w:val="16"/>
            </w:rPr>
          </w:pPr>
          <w:r w:rsidRPr="0049594B">
            <w:rPr>
              <w:rFonts w:ascii="Arial" w:eastAsia="MS Gothic" w:hAnsi="Arial" w:hint="eastAsia"/>
              <w:sz w:val="16"/>
              <w:szCs w:val="16"/>
            </w:rPr>
            <w:t xml:space="preserve">Kawasan Perindustrian </w:t>
          </w:r>
          <w:proofErr w:type="spellStart"/>
          <w:r w:rsidRPr="0049594B">
            <w:rPr>
              <w:rFonts w:ascii="Arial" w:eastAsia="MS Gothic" w:hAnsi="Arial" w:hint="eastAsia"/>
              <w:sz w:val="16"/>
              <w:szCs w:val="16"/>
            </w:rPr>
            <w:t>Balakong</w:t>
          </w:r>
          <w:proofErr w:type="spellEnd"/>
        </w:p>
        <w:p w14:paraId="57CACA94" w14:textId="77777777" w:rsidR="003C4170" w:rsidRPr="0049594B" w:rsidRDefault="003C4170" w:rsidP="003C4170">
          <w:pPr>
            <w:pStyle w:val="Header"/>
            <w:tabs>
              <w:tab w:val="clear" w:pos="4703"/>
            </w:tabs>
            <w:rPr>
              <w:rFonts w:ascii="Arial" w:eastAsia="MS Gothic" w:hAnsi="Arial" w:cs="Arial"/>
              <w:sz w:val="16"/>
              <w:szCs w:val="16"/>
            </w:rPr>
          </w:pPr>
          <w:r w:rsidRPr="0049594B">
            <w:rPr>
              <w:rFonts w:ascii="Arial" w:eastAsia="MS Gothic" w:hAnsi="Arial" w:hint="eastAsia"/>
              <w:sz w:val="16"/>
              <w:szCs w:val="16"/>
            </w:rPr>
            <w:t xml:space="preserve">43300 Seri Kembangan, Selangor, Malaysia </w:t>
          </w:r>
        </w:p>
        <w:p w14:paraId="19CA65F0" w14:textId="77777777" w:rsidR="003C4170" w:rsidRPr="0049594B" w:rsidRDefault="003C4170" w:rsidP="003C4170">
          <w:pPr>
            <w:pStyle w:val="Header"/>
            <w:tabs>
              <w:tab w:val="clear" w:pos="4703"/>
            </w:tabs>
            <w:rPr>
              <w:rFonts w:ascii="Arial" w:eastAsia="MS Gothic" w:hAnsi="Arial" w:cs="Arial"/>
              <w:sz w:val="16"/>
              <w:szCs w:val="16"/>
            </w:rPr>
          </w:pPr>
          <w:r w:rsidRPr="0049594B">
            <w:rPr>
              <w:rFonts w:ascii="Arial" w:eastAsia="MS Gothic" w:hAnsi="Arial" w:hint="eastAsia"/>
              <w:sz w:val="16"/>
              <w:szCs w:val="16"/>
            </w:rPr>
            <w:t>マレーシア</w:t>
          </w:r>
        </w:p>
        <w:p w14:paraId="04B55752" w14:textId="77777777" w:rsidR="003C4170" w:rsidRPr="0049594B" w:rsidRDefault="003C4170" w:rsidP="003C4170">
          <w:pPr>
            <w:pStyle w:val="Header"/>
            <w:tabs>
              <w:tab w:val="clear" w:pos="4703"/>
            </w:tabs>
            <w:rPr>
              <w:rFonts w:ascii="Arial" w:eastAsia="MS Gothic" w:hAnsi="Arial" w:cs="Arial"/>
              <w:sz w:val="16"/>
              <w:szCs w:val="16"/>
            </w:rPr>
          </w:pPr>
        </w:p>
        <w:p w14:paraId="3BE3A1EE" w14:textId="77777777" w:rsidR="003C4170" w:rsidRPr="0049594B" w:rsidRDefault="003C4170" w:rsidP="003C4170">
          <w:pPr>
            <w:pStyle w:val="Header"/>
            <w:tabs>
              <w:tab w:val="clear" w:pos="4703"/>
            </w:tabs>
            <w:rPr>
              <w:rFonts w:ascii="Arial" w:eastAsia="MS Gothic" w:hAnsi="Arial" w:cs="Arial"/>
              <w:sz w:val="16"/>
              <w:szCs w:val="16"/>
            </w:rPr>
          </w:pPr>
          <w:r w:rsidRPr="0049594B">
            <w:rPr>
              <w:rFonts w:ascii="Arial" w:eastAsia="MS Gothic" w:hAnsi="Arial" w:hint="eastAsia"/>
              <w:sz w:val="16"/>
            </w:rPr>
            <w:t xml:space="preserve">電話　</w:t>
          </w:r>
          <w:r w:rsidRPr="0049594B">
            <w:rPr>
              <w:rFonts w:ascii="Arial" w:eastAsia="MS Gothic" w:hAnsi="Arial" w:hint="eastAsia"/>
              <w:sz w:val="16"/>
            </w:rPr>
            <w:t>+60 3 95456393</w:t>
          </w:r>
        </w:p>
        <w:p w14:paraId="6328AA28" w14:textId="77777777" w:rsidR="003C4170" w:rsidRPr="0049594B" w:rsidRDefault="003C4170" w:rsidP="003C4170">
          <w:pPr>
            <w:pStyle w:val="Header"/>
            <w:tabs>
              <w:tab w:val="clear" w:pos="4703"/>
            </w:tabs>
            <w:rPr>
              <w:rFonts w:ascii="Arial" w:eastAsia="MS Gothic" w:hAnsi="Arial" w:cs="Arial"/>
              <w:sz w:val="16"/>
              <w:szCs w:val="16"/>
            </w:rPr>
          </w:pPr>
        </w:p>
        <w:p w14:paraId="2A14BF16" w14:textId="77777777" w:rsidR="003C4170" w:rsidRPr="0049594B" w:rsidRDefault="003C4170" w:rsidP="003C4170">
          <w:pPr>
            <w:pStyle w:val="Header"/>
            <w:tabs>
              <w:tab w:val="clear" w:pos="4703"/>
            </w:tabs>
            <w:rPr>
              <w:rFonts w:ascii="Arial" w:eastAsia="MS Gothic" w:hAnsi="Arial" w:cs="Arial"/>
              <w:sz w:val="16"/>
              <w:szCs w:val="16"/>
            </w:rPr>
          </w:pPr>
          <w:r w:rsidRPr="0049594B">
            <w:rPr>
              <w:rFonts w:ascii="Arial" w:eastAsia="MS Gothic" w:hAnsi="Arial" w:hint="eastAsia"/>
              <w:sz w:val="16"/>
            </w:rPr>
            <w:t>Info-asia@kraiburg-tpe.com</w:t>
          </w:r>
        </w:p>
        <w:p w14:paraId="768EAA4F" w14:textId="78F380D0" w:rsidR="003C4170" w:rsidRPr="0049594B" w:rsidRDefault="003C4170" w:rsidP="003C4170">
          <w:pPr>
            <w:pStyle w:val="Header"/>
            <w:tabs>
              <w:tab w:val="clear" w:pos="4703"/>
              <w:tab w:val="clear" w:pos="9406"/>
            </w:tabs>
            <w:rPr>
              <w:rFonts w:ascii="Arial" w:eastAsia="MS Gothic" w:hAnsi="Arial"/>
              <w:sz w:val="20"/>
            </w:rPr>
          </w:pPr>
          <w:r w:rsidRPr="0049594B">
            <w:rPr>
              <w:rFonts w:ascii="Arial" w:eastAsia="MS Gothic" w:hAnsi="Arial" w:hint="eastAsia"/>
              <w:sz w:val="16"/>
            </w:rPr>
            <w:t>www.kraiburg-tpe.com</w:t>
          </w:r>
        </w:p>
      </w:tc>
    </w:tr>
  </w:tbl>
  <w:p w14:paraId="63AF59F4" w14:textId="1D6B1521" w:rsidR="00F125F3" w:rsidRPr="0049594B" w:rsidRDefault="0049594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426FC304">
              <wp:simplePos x="0" y="0"/>
              <wp:positionH relativeFrom="column">
                <wp:posOffset>4349115</wp:posOffset>
              </wp:positionH>
              <wp:positionV relativeFrom="paragraph">
                <wp:posOffset>3343275</wp:posOffset>
              </wp:positionV>
              <wp:extent cx="1885950" cy="34766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76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49594B" w:rsidRDefault="00073D11" w:rsidP="0044562F">
                          <w:pPr>
                            <w:pStyle w:val="Header"/>
                            <w:rPr>
                              <w:rFonts w:ascii="Arial" w:eastAsia="MS Gothic" w:hAnsi="Arial" w:cs="Arial"/>
                              <w:b/>
                              <w:sz w:val="16"/>
                              <w:szCs w:val="16"/>
                            </w:rPr>
                          </w:pPr>
                          <w:r w:rsidRPr="0049594B">
                            <w:rPr>
                              <w:rFonts w:ascii="Arial" w:eastAsia="MS Gothic" w:hAnsi="Arial" w:hint="eastAsia"/>
                              <w:b/>
                              <w:sz w:val="16"/>
                              <w:szCs w:val="16"/>
                            </w:rPr>
                            <w:t>メディア連絡先：</w:t>
                          </w:r>
                        </w:p>
                        <w:p w14:paraId="6F7A1730" w14:textId="77777777" w:rsidR="00073D11" w:rsidRPr="0049594B" w:rsidRDefault="00073D11" w:rsidP="0044562F">
                          <w:pPr>
                            <w:pStyle w:val="Header"/>
                            <w:spacing w:line="120" w:lineRule="exact"/>
                            <w:rPr>
                              <w:rFonts w:ascii="Arial" w:eastAsia="MS Gothic" w:hAnsi="Arial" w:cs="Arial"/>
                              <w:sz w:val="16"/>
                              <w:szCs w:val="16"/>
                            </w:rPr>
                          </w:pPr>
                        </w:p>
                        <w:p w14:paraId="3DFB73B6" w14:textId="77777777" w:rsidR="00EC7126" w:rsidRPr="0049594B" w:rsidRDefault="00EC7126" w:rsidP="001E1888">
                          <w:pPr>
                            <w:pStyle w:val="BodyTextIndent"/>
                            <w:ind w:left="0"/>
                            <w:rPr>
                              <w:rFonts w:eastAsia="MS Gothic"/>
                              <w:bCs/>
                              <w:sz w:val="16"/>
                              <w:szCs w:val="16"/>
                            </w:rPr>
                          </w:pPr>
                        </w:p>
                        <w:p w14:paraId="7292DA5E" w14:textId="09481F1C" w:rsidR="00EC7126" w:rsidRPr="0049594B" w:rsidRDefault="00395377" w:rsidP="00EC7126">
                          <w:pPr>
                            <w:pStyle w:val="BodyTextIndent"/>
                            <w:ind w:left="0"/>
                            <w:rPr>
                              <w:rFonts w:eastAsia="MS Gothic"/>
                              <w:i w:val="0"/>
                              <w:sz w:val="16"/>
                            </w:rPr>
                          </w:pPr>
                          <w:r w:rsidRPr="0049594B">
                            <w:rPr>
                              <w:rFonts w:eastAsia="MS Gothic" w:hint="eastAsia"/>
                              <w:i w:val="0"/>
                              <w:sz w:val="16"/>
                            </w:rPr>
                            <w:t>Marlen Sittner</w:t>
                          </w:r>
                          <w:r w:rsidRPr="0049594B">
                            <w:rPr>
                              <w:rFonts w:eastAsia="MS Gothic" w:hint="eastAsia"/>
                              <w:i w:val="0"/>
                              <w:sz w:val="16"/>
                            </w:rPr>
                            <w:t>（マーレン・シットナー）</w:t>
                          </w:r>
                        </w:p>
                        <w:p w14:paraId="2EDE32C4" w14:textId="485B0BDD" w:rsidR="00395377" w:rsidRPr="0049594B" w:rsidRDefault="00395377" w:rsidP="00EC7126">
                          <w:pPr>
                            <w:pStyle w:val="BodyTextIndent"/>
                            <w:ind w:left="0"/>
                            <w:rPr>
                              <w:rFonts w:eastAsia="MS Gothic"/>
                              <w:i w:val="0"/>
                              <w:sz w:val="16"/>
                              <w:szCs w:val="16"/>
                            </w:rPr>
                          </w:pPr>
                          <w:r w:rsidRPr="0049594B">
                            <w:rPr>
                              <w:rFonts w:eastAsia="MS Gothic" w:hint="eastAsia"/>
                              <w:i w:val="0"/>
                              <w:sz w:val="16"/>
                            </w:rPr>
                            <w:t>ヘッド・オブ・デジタル・マーケティング</w:t>
                          </w:r>
                        </w:p>
                        <w:p w14:paraId="06D02C68" w14:textId="1A42A1DB" w:rsidR="00EC7126" w:rsidRPr="0049594B" w:rsidRDefault="00395377" w:rsidP="00EC7126">
                          <w:pPr>
                            <w:pStyle w:val="BodyTextIndent"/>
                            <w:ind w:left="0"/>
                            <w:rPr>
                              <w:rFonts w:eastAsia="MS Gothic"/>
                              <w:i w:val="0"/>
                              <w:sz w:val="16"/>
                              <w:szCs w:val="16"/>
                            </w:rPr>
                          </w:pPr>
                          <w:r w:rsidRPr="0049594B">
                            <w:rPr>
                              <w:rFonts w:eastAsia="MS Gothic" w:hint="eastAsia"/>
                              <w:i w:val="0"/>
                              <w:sz w:val="16"/>
                            </w:rPr>
                            <w:t>コーポレート・コミュニケーション・チーム</w:t>
                          </w:r>
                        </w:p>
                        <w:p w14:paraId="7B4446C1" w14:textId="33F02DA1" w:rsidR="00EC7126" w:rsidRPr="0049594B" w:rsidRDefault="00EC7126" w:rsidP="00EC7126">
                          <w:pPr>
                            <w:pStyle w:val="BodyTextIndent"/>
                            <w:ind w:left="0"/>
                            <w:rPr>
                              <w:rFonts w:eastAsia="MS Gothic"/>
                              <w:i w:val="0"/>
                              <w:sz w:val="16"/>
                              <w:szCs w:val="16"/>
                            </w:rPr>
                          </w:pPr>
                          <w:r w:rsidRPr="0049594B">
                            <w:rPr>
                              <w:rFonts w:eastAsia="MS Gothic" w:hint="eastAsia"/>
                              <w:i w:val="0"/>
                              <w:sz w:val="16"/>
                            </w:rPr>
                            <w:t>Phone: +49 8638 9810-272</w:t>
                          </w:r>
                        </w:p>
                        <w:p w14:paraId="055B4411" w14:textId="4ABFB5A6" w:rsidR="00EC7126" w:rsidRPr="0049594B" w:rsidRDefault="00395377" w:rsidP="00EC7126">
                          <w:pPr>
                            <w:pStyle w:val="Header"/>
                            <w:spacing w:line="360" w:lineRule="auto"/>
                            <w:rPr>
                              <w:rFonts w:ascii="Arial" w:eastAsia="MS Gothic" w:hAnsi="Arial" w:cs="Arial"/>
                              <w:sz w:val="16"/>
                              <w:szCs w:val="16"/>
                            </w:rPr>
                          </w:pPr>
                          <w:hyperlink r:id="rId2" w:history="1">
                            <w:r w:rsidRPr="0049594B">
                              <w:rPr>
                                <w:rStyle w:val="Hyperlink"/>
                                <w:rFonts w:ascii="Arial" w:eastAsia="MS Gothic" w:hAnsi="Arial" w:hint="eastAsia"/>
                                <w:sz w:val="16"/>
                                <w:szCs w:val="16"/>
                              </w:rPr>
                              <w:t>marlen.sittner@kraiburg-tpe.com</w:t>
                            </w:r>
                          </w:hyperlink>
                        </w:p>
                        <w:p w14:paraId="040029B1" w14:textId="77777777" w:rsidR="00EC7126" w:rsidRPr="0049594B" w:rsidRDefault="00EC7126" w:rsidP="001E1888">
                          <w:pPr>
                            <w:pStyle w:val="BodyTextIndent"/>
                            <w:ind w:left="0"/>
                            <w:rPr>
                              <w:rFonts w:eastAsia="MS Gothic"/>
                              <w:bCs/>
                              <w:sz w:val="16"/>
                              <w:szCs w:val="16"/>
                            </w:rPr>
                          </w:pPr>
                        </w:p>
                        <w:p w14:paraId="3C084A6B" w14:textId="194EEDA9" w:rsidR="001E1888" w:rsidRPr="0049594B" w:rsidRDefault="001E1888" w:rsidP="001E1888">
                          <w:pPr>
                            <w:pStyle w:val="BodyTextIndent"/>
                            <w:ind w:left="0"/>
                            <w:rPr>
                              <w:rFonts w:eastAsia="MS Gothic"/>
                              <w:bCs/>
                              <w:sz w:val="16"/>
                              <w:szCs w:val="16"/>
                            </w:rPr>
                          </w:pPr>
                          <w:r w:rsidRPr="0049594B">
                            <w:rPr>
                              <w:rFonts w:eastAsia="MS Gothic" w:hint="eastAsia"/>
                              <w:bCs/>
                              <w:sz w:val="16"/>
                              <w:szCs w:val="16"/>
                            </w:rPr>
                            <w:t>アジア太平洋地域：</w:t>
                          </w:r>
                        </w:p>
                        <w:p w14:paraId="251BCDA1" w14:textId="77777777" w:rsidR="001E1888" w:rsidRPr="0049594B" w:rsidRDefault="001E1888" w:rsidP="001E1888">
                          <w:pPr>
                            <w:pStyle w:val="Header"/>
                            <w:spacing w:line="360" w:lineRule="auto"/>
                            <w:rPr>
                              <w:rFonts w:ascii="Arial" w:eastAsia="MS Gothic" w:hAnsi="Arial" w:cs="Arial"/>
                              <w:bCs/>
                              <w:iCs/>
                              <w:sz w:val="16"/>
                              <w:szCs w:val="16"/>
                            </w:rPr>
                          </w:pPr>
                          <w:r w:rsidRPr="0049594B">
                            <w:rPr>
                              <w:rFonts w:ascii="Arial" w:eastAsia="MS Gothic" w:hAnsi="Arial" w:hint="eastAsia"/>
                              <w:bCs/>
                              <w:iCs/>
                              <w:sz w:val="16"/>
                              <w:szCs w:val="16"/>
                            </w:rPr>
                            <w:t>Bridget Ngang</w:t>
                          </w:r>
                          <w:r w:rsidRPr="0049594B">
                            <w:rPr>
                              <w:rFonts w:ascii="Arial" w:eastAsia="MS Gothic" w:hAnsi="Arial" w:hint="eastAsia"/>
                              <w:bCs/>
                              <w:iCs/>
                              <w:sz w:val="16"/>
                              <w:szCs w:val="16"/>
                            </w:rPr>
                            <w:t>（ブリジット・ナン）</w:t>
                          </w:r>
                        </w:p>
                        <w:p w14:paraId="36AC5C66" w14:textId="77777777" w:rsidR="001E1888" w:rsidRPr="0049594B" w:rsidRDefault="001E1888" w:rsidP="001E1888">
                          <w:pPr>
                            <w:pStyle w:val="Header"/>
                            <w:spacing w:line="360" w:lineRule="auto"/>
                            <w:rPr>
                              <w:rFonts w:ascii="Arial" w:eastAsia="MS Gothic" w:hAnsi="Arial" w:cs="Arial"/>
                              <w:bCs/>
                              <w:iCs/>
                              <w:sz w:val="16"/>
                              <w:szCs w:val="16"/>
                            </w:rPr>
                          </w:pPr>
                          <w:r w:rsidRPr="0049594B">
                            <w:rPr>
                              <w:rFonts w:ascii="Arial" w:eastAsia="MS Gothic" w:hAnsi="Arial" w:hint="eastAsia"/>
                              <w:bCs/>
                              <w:iCs/>
                              <w:sz w:val="16"/>
                              <w:szCs w:val="16"/>
                            </w:rPr>
                            <w:t>アジア太平洋地域　マーケティング・マネージャー</w:t>
                          </w:r>
                        </w:p>
                        <w:p w14:paraId="0D6196C4" w14:textId="77777777" w:rsidR="001E1888" w:rsidRPr="0049594B" w:rsidRDefault="001E1888" w:rsidP="001E1888">
                          <w:pPr>
                            <w:pStyle w:val="Header"/>
                            <w:spacing w:line="360" w:lineRule="auto"/>
                            <w:rPr>
                              <w:rFonts w:ascii="Arial" w:eastAsia="MS Gothic" w:hAnsi="Arial" w:cs="Arial"/>
                              <w:bCs/>
                              <w:iCs/>
                              <w:sz w:val="16"/>
                              <w:szCs w:val="16"/>
                            </w:rPr>
                          </w:pPr>
                          <w:r w:rsidRPr="0049594B">
                            <w:rPr>
                              <w:rFonts w:ascii="Arial" w:eastAsia="MS Gothic" w:hAnsi="Arial" w:hint="eastAsia"/>
                              <w:bCs/>
                              <w:iCs/>
                              <w:sz w:val="16"/>
                              <w:szCs w:val="16"/>
                            </w:rPr>
                            <w:t>Phone: +603 9545 6301</w:t>
                          </w:r>
                        </w:p>
                        <w:p w14:paraId="73E18B48" w14:textId="37A86FE8" w:rsidR="001E1888" w:rsidRPr="0049594B" w:rsidRDefault="001E1888" w:rsidP="001E1888">
                          <w:pPr>
                            <w:pStyle w:val="Header"/>
                            <w:spacing w:line="360" w:lineRule="auto"/>
                            <w:rPr>
                              <w:rFonts w:ascii="Arial" w:eastAsia="MS Gothic" w:hAnsi="Arial" w:cs="Arial"/>
                              <w:bCs/>
                              <w:iCs/>
                              <w:sz w:val="16"/>
                              <w:szCs w:val="16"/>
                            </w:rPr>
                          </w:pPr>
                          <w:hyperlink r:id="rId3" w:history="1">
                            <w:r w:rsidRPr="0049594B">
                              <w:rPr>
                                <w:rStyle w:val="Hyperlink"/>
                                <w:rFonts w:ascii="Arial" w:eastAsia="MS Gothic" w:hAnsi="Arial" w:hint="eastAsia"/>
                                <w:bCs/>
                                <w:iCs/>
                                <w:sz w:val="16"/>
                                <w:szCs w:val="16"/>
                              </w:rPr>
                              <w:t>bridget.ngang@kraiburg-tpe.com</w:t>
                            </w:r>
                          </w:hyperlink>
                        </w:p>
                        <w:p w14:paraId="2EA93E32" w14:textId="77777777" w:rsidR="001E1888" w:rsidRPr="0049594B"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3.25pt;width:148.5pt;height:27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" stroked="f">
              <v:textbox inset=",0,,0">
                <w:txbxContent>
                  <w:p w14:paraId="563CA45B" w14:textId="77777777" w:rsidR="00C97AAF" w:rsidRPr="0049594B" w:rsidRDefault="00073D11" w:rsidP="0044562F">
                    <w:pPr>
                      <w:pStyle w:val="a5"/>
                      <w:rPr>
                        <w:rFonts w:ascii="Arial" w:eastAsia="ＭＳ ゴシック" w:hAnsi="Arial" w:cs="Arial"/>
                        <w:b/>
                        <w:sz w:val="16"/>
                        <w:szCs w:val="16"/>
                      </w:rPr>
                    </w:pPr>
                    <w:r w:rsidRPr="0049594B">
                      <w:rPr>
                        <w:rFonts w:ascii="Arial" w:eastAsia="ＭＳ ゴシック" w:hAnsi="Arial" w:hint="eastAsia"/>
                        <w:b/>
                        <w:sz w:val="16"/>
                        <w:szCs w:val="16"/>
                      </w:rPr>
                      <w:t>メディア連絡先：</w:t>
                    </w:r>
                  </w:p>
                  <w:p w14:paraId="6F7A1730" w14:textId="77777777" w:rsidR="00073D11" w:rsidRPr="0049594B" w:rsidRDefault="00073D11" w:rsidP="0044562F">
                    <w:pPr>
                      <w:pStyle w:val="a5"/>
                      <w:spacing w:line="120" w:lineRule="exact"/>
                      <w:rPr>
                        <w:rFonts w:ascii="Arial" w:eastAsia="ＭＳ ゴシック" w:hAnsi="Arial" w:cs="Arial"/>
                        <w:sz w:val="16"/>
                        <w:szCs w:val="16"/>
                      </w:rPr>
                    </w:pPr>
                  </w:p>
                  <w:p w14:paraId="3DFB73B6" w14:textId="77777777" w:rsidR="00EC7126" w:rsidRPr="0049594B" w:rsidRDefault="00EC7126" w:rsidP="001E1888">
                    <w:pPr>
                      <w:pStyle w:val="a9"/>
                      <w:ind w:left="0"/>
                      <w:rPr>
                        <w:rFonts w:eastAsia="ＭＳ ゴシック"/>
                        <w:bCs/>
                        <w:sz w:val="16"/>
                        <w:szCs w:val="16"/>
                      </w:rPr>
                    </w:pPr>
                  </w:p>
                  <w:p w14:paraId="7292DA5E" w14:textId="09481F1C" w:rsidR="00EC7126" w:rsidRPr="0049594B" w:rsidRDefault="00395377" w:rsidP="00EC7126">
                    <w:pPr>
                      <w:pStyle w:val="a9"/>
                      <w:ind w:left="0"/>
                      <w:rPr>
                        <w:rFonts w:eastAsia="ＭＳ ゴシック"/>
                        <w:i w:val="0"/>
                        <w:sz w:val="16"/>
                      </w:rPr>
                    </w:pPr>
                    <w:r w:rsidRPr="0049594B">
                      <w:rPr>
                        <w:rFonts w:eastAsia="ＭＳ ゴシック" w:hint="eastAsia"/>
                        <w:i w:val="0"/>
                        <w:sz w:val="16"/>
                      </w:rPr>
                      <w:t xml:space="preserve">Marlen </w:t>
                    </w:r>
                    <w:proofErr w:type="spellStart"/>
                    <w:r w:rsidRPr="0049594B">
                      <w:rPr>
                        <w:rFonts w:eastAsia="ＭＳ ゴシック" w:hint="eastAsia"/>
                        <w:i w:val="0"/>
                        <w:sz w:val="16"/>
                      </w:rPr>
                      <w:t>Sittner</w:t>
                    </w:r>
                    <w:proofErr w:type="spellEnd"/>
                    <w:r w:rsidRPr="0049594B">
                      <w:rPr>
                        <w:rFonts w:eastAsia="ＭＳ ゴシック" w:hint="eastAsia"/>
                        <w:i w:val="0"/>
                        <w:sz w:val="16"/>
                      </w:rPr>
                      <w:t>（マーレン・シットナー）</w:t>
                    </w:r>
                  </w:p>
                  <w:p w14:paraId="2EDE32C4" w14:textId="485B0BDD" w:rsidR="00395377" w:rsidRPr="0049594B" w:rsidRDefault="00395377" w:rsidP="00EC7126">
                    <w:pPr>
                      <w:pStyle w:val="a9"/>
                      <w:ind w:left="0"/>
                      <w:rPr>
                        <w:rFonts w:eastAsia="ＭＳ ゴシック"/>
                        <w:i w:val="0"/>
                        <w:sz w:val="16"/>
                        <w:szCs w:val="16"/>
                      </w:rPr>
                    </w:pPr>
                    <w:r w:rsidRPr="0049594B">
                      <w:rPr>
                        <w:rFonts w:eastAsia="ＭＳ ゴシック" w:hint="eastAsia"/>
                        <w:i w:val="0"/>
                        <w:sz w:val="16"/>
                      </w:rPr>
                      <w:t>ヘッド・オブ・デジタル・マーケティング</w:t>
                    </w:r>
                  </w:p>
                  <w:p w14:paraId="06D02C68" w14:textId="1A42A1DB" w:rsidR="00EC7126" w:rsidRPr="0049594B" w:rsidRDefault="00395377" w:rsidP="00EC7126">
                    <w:pPr>
                      <w:pStyle w:val="a9"/>
                      <w:ind w:left="0"/>
                      <w:rPr>
                        <w:rFonts w:eastAsia="ＭＳ ゴシック"/>
                        <w:i w:val="0"/>
                        <w:sz w:val="16"/>
                        <w:szCs w:val="16"/>
                      </w:rPr>
                    </w:pPr>
                    <w:r w:rsidRPr="0049594B">
                      <w:rPr>
                        <w:rFonts w:eastAsia="ＭＳ ゴシック" w:hint="eastAsia"/>
                        <w:i w:val="0"/>
                        <w:sz w:val="16"/>
                      </w:rPr>
                      <w:t>コーポレート・コミュニケーション・チーム</w:t>
                    </w:r>
                  </w:p>
                  <w:p w14:paraId="7B4446C1" w14:textId="33F02DA1" w:rsidR="00EC7126" w:rsidRPr="0049594B" w:rsidRDefault="00EC7126" w:rsidP="00EC7126">
                    <w:pPr>
                      <w:pStyle w:val="a9"/>
                      <w:ind w:left="0"/>
                      <w:rPr>
                        <w:rFonts w:eastAsia="ＭＳ ゴシック"/>
                        <w:i w:val="0"/>
                        <w:sz w:val="16"/>
                        <w:szCs w:val="16"/>
                      </w:rPr>
                    </w:pPr>
                    <w:r w:rsidRPr="0049594B">
                      <w:rPr>
                        <w:rFonts w:eastAsia="ＭＳ ゴシック" w:hint="eastAsia"/>
                        <w:i w:val="0"/>
                        <w:sz w:val="16"/>
                      </w:rPr>
                      <w:t>Phone: +49 8638 9810-272</w:t>
                    </w:r>
                  </w:p>
                  <w:p w14:paraId="055B4411" w14:textId="4ABFB5A6" w:rsidR="00EC7126" w:rsidRPr="0049594B" w:rsidRDefault="0049594B" w:rsidP="00EC7126">
                    <w:pPr>
                      <w:pStyle w:val="a5"/>
                      <w:spacing w:line="360" w:lineRule="auto"/>
                      <w:rPr>
                        <w:rFonts w:ascii="Arial" w:eastAsia="ＭＳ ゴシック" w:hAnsi="Arial" w:cs="Arial"/>
                        <w:sz w:val="16"/>
                        <w:szCs w:val="16"/>
                      </w:rPr>
                    </w:pPr>
                    <w:hyperlink r:id="rId4" w:history="1">
                      <w:r w:rsidR="00395377" w:rsidRPr="0049594B">
                        <w:rPr>
                          <w:rStyle w:val="af5"/>
                          <w:rFonts w:ascii="Arial" w:eastAsia="ＭＳ ゴシック" w:hAnsi="Arial" w:hint="eastAsia"/>
                          <w:sz w:val="16"/>
                          <w:szCs w:val="16"/>
                        </w:rPr>
                        <w:t>marlen.sittner@kraiburg-tpe.com</w:t>
                      </w:r>
                    </w:hyperlink>
                  </w:p>
                  <w:p w14:paraId="040029B1" w14:textId="77777777" w:rsidR="00EC7126" w:rsidRPr="0049594B" w:rsidRDefault="00EC7126" w:rsidP="001E1888">
                    <w:pPr>
                      <w:pStyle w:val="a9"/>
                      <w:ind w:left="0"/>
                      <w:rPr>
                        <w:rFonts w:eastAsia="ＭＳ ゴシック"/>
                        <w:bCs/>
                        <w:sz w:val="16"/>
                        <w:szCs w:val="16"/>
                      </w:rPr>
                    </w:pPr>
                  </w:p>
                  <w:p w14:paraId="3C084A6B" w14:textId="194EEDA9" w:rsidR="001E1888" w:rsidRPr="0049594B" w:rsidRDefault="001E1888" w:rsidP="001E1888">
                    <w:pPr>
                      <w:pStyle w:val="a9"/>
                      <w:ind w:left="0"/>
                      <w:rPr>
                        <w:rFonts w:eastAsia="ＭＳ ゴシック"/>
                        <w:bCs/>
                        <w:sz w:val="16"/>
                        <w:szCs w:val="16"/>
                      </w:rPr>
                    </w:pPr>
                    <w:r w:rsidRPr="0049594B">
                      <w:rPr>
                        <w:rFonts w:eastAsia="ＭＳ ゴシック" w:hint="eastAsia"/>
                        <w:bCs/>
                        <w:sz w:val="16"/>
                        <w:szCs w:val="16"/>
                      </w:rPr>
                      <w:t>アジア太平洋地域：</w:t>
                    </w:r>
                  </w:p>
                  <w:p w14:paraId="251BCDA1" w14:textId="77777777" w:rsidR="001E1888" w:rsidRPr="0049594B" w:rsidRDefault="001E1888" w:rsidP="001E1888">
                    <w:pPr>
                      <w:pStyle w:val="a5"/>
                      <w:spacing w:line="360" w:lineRule="auto"/>
                      <w:rPr>
                        <w:rFonts w:ascii="Arial" w:eastAsia="ＭＳ ゴシック" w:hAnsi="Arial" w:cs="Arial"/>
                        <w:bCs/>
                        <w:iCs/>
                        <w:sz w:val="16"/>
                        <w:szCs w:val="16"/>
                      </w:rPr>
                    </w:pPr>
                    <w:r w:rsidRPr="0049594B">
                      <w:rPr>
                        <w:rFonts w:ascii="Arial" w:eastAsia="ＭＳ ゴシック" w:hAnsi="Arial" w:hint="eastAsia"/>
                        <w:bCs/>
                        <w:iCs/>
                        <w:sz w:val="16"/>
                        <w:szCs w:val="16"/>
                      </w:rPr>
                      <w:t>Bridget Ngang</w:t>
                    </w:r>
                    <w:r w:rsidRPr="0049594B">
                      <w:rPr>
                        <w:rFonts w:ascii="Arial" w:eastAsia="ＭＳ ゴシック" w:hAnsi="Arial" w:hint="eastAsia"/>
                        <w:bCs/>
                        <w:iCs/>
                        <w:sz w:val="16"/>
                        <w:szCs w:val="16"/>
                      </w:rPr>
                      <w:t>（ブリジット・ナン）</w:t>
                    </w:r>
                  </w:p>
                  <w:p w14:paraId="36AC5C66" w14:textId="77777777" w:rsidR="001E1888" w:rsidRPr="0049594B" w:rsidRDefault="001E1888" w:rsidP="001E1888">
                    <w:pPr>
                      <w:pStyle w:val="a5"/>
                      <w:spacing w:line="360" w:lineRule="auto"/>
                      <w:rPr>
                        <w:rFonts w:ascii="Arial" w:eastAsia="ＭＳ ゴシック" w:hAnsi="Arial" w:cs="Arial"/>
                        <w:bCs/>
                        <w:iCs/>
                        <w:sz w:val="16"/>
                        <w:szCs w:val="16"/>
                      </w:rPr>
                    </w:pPr>
                    <w:r w:rsidRPr="0049594B">
                      <w:rPr>
                        <w:rFonts w:ascii="Arial" w:eastAsia="ＭＳ ゴシック" w:hAnsi="Arial" w:hint="eastAsia"/>
                        <w:bCs/>
                        <w:iCs/>
                        <w:sz w:val="16"/>
                        <w:szCs w:val="16"/>
                      </w:rPr>
                      <w:t>アジア太平洋地域　マーケティング・マネージャー</w:t>
                    </w:r>
                  </w:p>
                  <w:p w14:paraId="0D6196C4" w14:textId="77777777" w:rsidR="001E1888" w:rsidRPr="0049594B" w:rsidRDefault="001E1888" w:rsidP="001E1888">
                    <w:pPr>
                      <w:pStyle w:val="a5"/>
                      <w:spacing w:line="360" w:lineRule="auto"/>
                      <w:rPr>
                        <w:rFonts w:ascii="Arial" w:eastAsia="ＭＳ ゴシック" w:hAnsi="Arial" w:cs="Arial"/>
                        <w:bCs/>
                        <w:iCs/>
                        <w:sz w:val="16"/>
                        <w:szCs w:val="16"/>
                      </w:rPr>
                    </w:pPr>
                    <w:r w:rsidRPr="0049594B">
                      <w:rPr>
                        <w:rFonts w:ascii="Arial" w:eastAsia="ＭＳ ゴシック" w:hAnsi="Arial" w:hint="eastAsia"/>
                        <w:bCs/>
                        <w:iCs/>
                        <w:sz w:val="16"/>
                        <w:szCs w:val="16"/>
                      </w:rPr>
                      <w:t>Phone: +603 9545 6301</w:t>
                    </w:r>
                  </w:p>
                  <w:p w14:paraId="73E18B48" w14:textId="37A86FE8" w:rsidR="001E1888" w:rsidRPr="0049594B" w:rsidRDefault="0049594B" w:rsidP="001E1888">
                    <w:pPr>
                      <w:pStyle w:val="a5"/>
                      <w:spacing w:line="360" w:lineRule="auto"/>
                      <w:rPr>
                        <w:rFonts w:ascii="Arial" w:eastAsia="ＭＳ ゴシック" w:hAnsi="Arial" w:cs="Arial"/>
                        <w:bCs/>
                        <w:iCs/>
                        <w:sz w:val="16"/>
                        <w:szCs w:val="16"/>
                      </w:rPr>
                    </w:pPr>
                    <w:hyperlink r:id="rId5" w:history="1">
                      <w:r w:rsidR="001E1888" w:rsidRPr="0049594B">
                        <w:rPr>
                          <w:rStyle w:val="af5"/>
                          <w:rFonts w:ascii="Arial" w:eastAsia="ＭＳ ゴシック" w:hAnsi="Arial" w:hint="eastAsia"/>
                          <w:bCs/>
                          <w:iCs/>
                          <w:sz w:val="16"/>
                          <w:szCs w:val="16"/>
                        </w:rPr>
                        <w:t>bridget.ngang@kraiburg-tpe.com</w:t>
                      </w:r>
                    </w:hyperlink>
                  </w:p>
                  <w:p w14:paraId="2EA93E32" w14:textId="77777777" w:rsidR="001E1888" w:rsidRPr="0049594B"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B151E44"/>
    <w:multiLevelType w:val="multilevel"/>
    <w:tmpl w:val="9194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B5449C8"/>
    <w:multiLevelType w:val="multilevel"/>
    <w:tmpl w:val="974E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A875FCB"/>
    <w:multiLevelType w:val="hybridMultilevel"/>
    <w:tmpl w:val="FDE0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4714096">
    <w:abstractNumId w:val="6"/>
  </w:num>
  <w:num w:numId="2" w16cid:durableId="1495760341">
    <w:abstractNumId w:val="22"/>
  </w:num>
  <w:num w:numId="3" w16cid:durableId="440733047">
    <w:abstractNumId w:val="4"/>
  </w:num>
  <w:num w:numId="4" w16cid:durableId="2084060573">
    <w:abstractNumId w:val="41"/>
  </w:num>
  <w:num w:numId="5" w16cid:durableId="1996450683">
    <w:abstractNumId w:val="29"/>
  </w:num>
  <w:num w:numId="6" w16cid:durableId="357585829">
    <w:abstractNumId w:val="36"/>
  </w:num>
  <w:num w:numId="7" w16cid:durableId="782726924">
    <w:abstractNumId w:val="14"/>
  </w:num>
  <w:num w:numId="8" w16cid:durableId="982319400">
    <w:abstractNumId w:val="39"/>
  </w:num>
  <w:num w:numId="9" w16cid:durableId="153569610">
    <w:abstractNumId w:val="31"/>
  </w:num>
  <w:num w:numId="10" w16cid:durableId="994458600">
    <w:abstractNumId w:val="2"/>
  </w:num>
  <w:num w:numId="11" w16cid:durableId="495196634">
    <w:abstractNumId w:val="25"/>
  </w:num>
  <w:num w:numId="12" w16cid:durableId="7541314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36357825">
    <w:abstractNumId w:val="10"/>
  </w:num>
  <w:num w:numId="14" w16cid:durableId="26027101">
    <w:abstractNumId w:val="35"/>
  </w:num>
  <w:num w:numId="15" w16cid:durableId="439960269">
    <w:abstractNumId w:val="23"/>
  </w:num>
  <w:num w:numId="16" w16cid:durableId="310599150">
    <w:abstractNumId w:val="27"/>
  </w:num>
  <w:num w:numId="17" w16cid:durableId="6371929">
    <w:abstractNumId w:val="19"/>
  </w:num>
  <w:num w:numId="18" w16cid:durableId="1201473190">
    <w:abstractNumId w:val="18"/>
  </w:num>
  <w:num w:numId="19" w16cid:durableId="216628621">
    <w:abstractNumId w:val="32"/>
  </w:num>
  <w:num w:numId="20" w16cid:durableId="1254238142">
    <w:abstractNumId w:val="12"/>
  </w:num>
  <w:num w:numId="21" w16cid:durableId="1523593811">
    <w:abstractNumId w:val="9"/>
  </w:num>
  <w:num w:numId="22" w16cid:durableId="36778293">
    <w:abstractNumId w:val="38"/>
  </w:num>
  <w:num w:numId="23" w16cid:durableId="486096138">
    <w:abstractNumId w:val="37"/>
  </w:num>
  <w:num w:numId="24" w16cid:durableId="1203057708">
    <w:abstractNumId w:val="5"/>
  </w:num>
  <w:num w:numId="25" w16cid:durableId="1269194015">
    <w:abstractNumId w:val="0"/>
  </w:num>
  <w:num w:numId="26" w16cid:durableId="667947747">
    <w:abstractNumId w:val="15"/>
  </w:num>
  <w:num w:numId="27" w16cid:durableId="274681169">
    <w:abstractNumId w:val="17"/>
  </w:num>
  <w:num w:numId="28" w16cid:durableId="1028869195">
    <w:abstractNumId w:val="21"/>
  </w:num>
  <w:num w:numId="29" w16cid:durableId="1084760395">
    <w:abstractNumId w:val="3"/>
  </w:num>
  <w:num w:numId="30" w16cid:durableId="91433402">
    <w:abstractNumId w:val="8"/>
  </w:num>
  <w:num w:numId="31" w16cid:durableId="158038403">
    <w:abstractNumId w:val="24"/>
  </w:num>
  <w:num w:numId="32" w16cid:durableId="1290090493">
    <w:abstractNumId w:val="1"/>
  </w:num>
  <w:num w:numId="33" w16cid:durableId="1947498495">
    <w:abstractNumId w:val="28"/>
  </w:num>
  <w:num w:numId="34" w16cid:durableId="1399128932">
    <w:abstractNumId w:val="13"/>
  </w:num>
  <w:num w:numId="35" w16cid:durableId="1574240343">
    <w:abstractNumId w:val="34"/>
  </w:num>
  <w:num w:numId="36" w16cid:durableId="482702562">
    <w:abstractNumId w:val="30"/>
  </w:num>
  <w:num w:numId="37" w16cid:durableId="1793400531">
    <w:abstractNumId w:val="16"/>
  </w:num>
  <w:num w:numId="38" w16cid:durableId="201482599">
    <w:abstractNumId w:val="26"/>
  </w:num>
  <w:num w:numId="39" w16cid:durableId="413208575">
    <w:abstractNumId w:val="11"/>
  </w:num>
  <w:num w:numId="40" w16cid:durableId="1461997118">
    <w:abstractNumId w:val="20"/>
  </w:num>
  <w:num w:numId="41" w16cid:durableId="281810775">
    <w:abstractNumId w:val="33"/>
  </w:num>
  <w:num w:numId="42" w16cid:durableId="288240840">
    <w:abstractNumId w:val="40"/>
  </w:num>
  <w:num w:numId="43" w16cid:durableId="5341220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3FF5"/>
    <w:rsid w:val="00034E92"/>
    <w:rsid w:val="00035D86"/>
    <w:rsid w:val="00041B77"/>
    <w:rsid w:val="00044E45"/>
    <w:rsid w:val="0004695A"/>
    <w:rsid w:val="00047CA0"/>
    <w:rsid w:val="000521D5"/>
    <w:rsid w:val="000534EA"/>
    <w:rsid w:val="00055A30"/>
    <w:rsid w:val="00057785"/>
    <w:rsid w:val="0006085F"/>
    <w:rsid w:val="00065A69"/>
    <w:rsid w:val="00066192"/>
    <w:rsid w:val="0006790D"/>
    <w:rsid w:val="00067AF3"/>
    <w:rsid w:val="00071236"/>
    <w:rsid w:val="00073D11"/>
    <w:rsid w:val="000759E8"/>
    <w:rsid w:val="00077E64"/>
    <w:rsid w:val="0008135D"/>
    <w:rsid w:val="000829C6"/>
    <w:rsid w:val="00083596"/>
    <w:rsid w:val="000842CA"/>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15"/>
    <w:rsid w:val="000F4AF2"/>
    <w:rsid w:val="000F5944"/>
    <w:rsid w:val="000F7C93"/>
    <w:rsid w:val="000F7C99"/>
    <w:rsid w:val="00100A43"/>
    <w:rsid w:val="00100B41"/>
    <w:rsid w:val="00102F87"/>
    <w:rsid w:val="001036DC"/>
    <w:rsid w:val="00104033"/>
    <w:rsid w:val="0010717D"/>
    <w:rsid w:val="00107310"/>
    <w:rsid w:val="001108E5"/>
    <w:rsid w:val="001109C8"/>
    <w:rsid w:val="001109FB"/>
    <w:rsid w:val="001119A9"/>
    <w:rsid w:val="00111F9D"/>
    <w:rsid w:val="0011205C"/>
    <w:rsid w:val="00112FED"/>
    <w:rsid w:val="00115094"/>
    <w:rsid w:val="0011675A"/>
    <w:rsid w:val="001167C5"/>
    <w:rsid w:val="00116B00"/>
    <w:rsid w:val="001175D8"/>
    <w:rsid w:val="0012042E"/>
    <w:rsid w:val="00120B15"/>
    <w:rsid w:val="00121A67"/>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26A8"/>
    <w:rsid w:val="00156BDE"/>
    <w:rsid w:val="0016124B"/>
    <w:rsid w:val="001632F5"/>
    <w:rsid w:val="00163E63"/>
    <w:rsid w:val="001655F4"/>
    <w:rsid w:val="00165956"/>
    <w:rsid w:val="0017332B"/>
    <w:rsid w:val="00173B45"/>
    <w:rsid w:val="0017431E"/>
    <w:rsid w:val="00177340"/>
    <w:rsid w:val="00177563"/>
    <w:rsid w:val="00180F66"/>
    <w:rsid w:val="0018172A"/>
    <w:rsid w:val="00184BA6"/>
    <w:rsid w:val="0018691E"/>
    <w:rsid w:val="00186CE3"/>
    <w:rsid w:val="00190A79"/>
    <w:rsid w:val="001912E3"/>
    <w:rsid w:val="001937B4"/>
    <w:rsid w:val="00196354"/>
    <w:rsid w:val="001A0701"/>
    <w:rsid w:val="001A0CB5"/>
    <w:rsid w:val="001A1A47"/>
    <w:rsid w:val="001A3224"/>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3617"/>
    <w:rsid w:val="001D41F8"/>
    <w:rsid w:val="001E0750"/>
    <w:rsid w:val="001E1888"/>
    <w:rsid w:val="001E28DA"/>
    <w:rsid w:val="001F37C4"/>
    <w:rsid w:val="001F4135"/>
    <w:rsid w:val="001F4509"/>
    <w:rsid w:val="001F4F5D"/>
    <w:rsid w:val="0020085F"/>
    <w:rsid w:val="00201710"/>
    <w:rsid w:val="002021A2"/>
    <w:rsid w:val="00203048"/>
    <w:rsid w:val="00203478"/>
    <w:rsid w:val="00203A27"/>
    <w:rsid w:val="00205782"/>
    <w:rsid w:val="002079A2"/>
    <w:rsid w:val="002105F5"/>
    <w:rsid w:val="00211964"/>
    <w:rsid w:val="00212072"/>
    <w:rsid w:val="002129DC"/>
    <w:rsid w:val="00213288"/>
    <w:rsid w:val="002137A7"/>
    <w:rsid w:val="00213C02"/>
    <w:rsid w:val="00213E75"/>
    <w:rsid w:val="00214C89"/>
    <w:rsid w:val="002161B6"/>
    <w:rsid w:val="00225FD8"/>
    <w:rsid w:val="002262B1"/>
    <w:rsid w:val="00233574"/>
    <w:rsid w:val="00233BD7"/>
    <w:rsid w:val="00235BA5"/>
    <w:rsid w:val="00236FC1"/>
    <w:rsid w:val="002455DD"/>
    <w:rsid w:val="00245959"/>
    <w:rsid w:val="00250990"/>
    <w:rsid w:val="002543C6"/>
    <w:rsid w:val="00256D34"/>
    <w:rsid w:val="00256E0E"/>
    <w:rsid w:val="002631F5"/>
    <w:rsid w:val="00267260"/>
    <w:rsid w:val="00281DBF"/>
    <w:rsid w:val="00281FF5"/>
    <w:rsid w:val="0028506D"/>
    <w:rsid w:val="0028707A"/>
    <w:rsid w:val="00290773"/>
    <w:rsid w:val="00291B93"/>
    <w:rsid w:val="002934F9"/>
    <w:rsid w:val="0029413E"/>
    <w:rsid w:val="0029625A"/>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789"/>
    <w:rsid w:val="002C6993"/>
    <w:rsid w:val="002C7BE6"/>
    <w:rsid w:val="002C7CEB"/>
    <w:rsid w:val="002D03CB"/>
    <w:rsid w:val="002D15FB"/>
    <w:rsid w:val="002D1BDB"/>
    <w:rsid w:val="002D3BC0"/>
    <w:rsid w:val="002D73D6"/>
    <w:rsid w:val="002E1053"/>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CE5"/>
    <w:rsid w:val="00304F3E"/>
    <w:rsid w:val="00306810"/>
    <w:rsid w:val="00310A64"/>
    <w:rsid w:val="00311056"/>
    <w:rsid w:val="00311B29"/>
    <w:rsid w:val="00312545"/>
    <w:rsid w:val="00324D73"/>
    <w:rsid w:val="00324DE0"/>
    <w:rsid w:val="00325394"/>
    <w:rsid w:val="00325EA7"/>
    <w:rsid w:val="00326FA2"/>
    <w:rsid w:val="0033017E"/>
    <w:rsid w:val="00340D67"/>
    <w:rsid w:val="0034521D"/>
    <w:rsid w:val="00347067"/>
    <w:rsid w:val="00350E59"/>
    <w:rsid w:val="0035152E"/>
    <w:rsid w:val="0035328E"/>
    <w:rsid w:val="00353FD8"/>
    <w:rsid w:val="00356006"/>
    <w:rsid w:val="003560D2"/>
    <w:rsid w:val="00357861"/>
    <w:rsid w:val="00361339"/>
    <w:rsid w:val="00362B13"/>
    <w:rsid w:val="00364268"/>
    <w:rsid w:val="0036557B"/>
    <w:rsid w:val="00370D94"/>
    <w:rsid w:val="00374528"/>
    <w:rsid w:val="00384C83"/>
    <w:rsid w:val="003873E4"/>
    <w:rsid w:val="0038768D"/>
    <w:rsid w:val="00392A43"/>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5C3B"/>
    <w:rsid w:val="003C1E4D"/>
    <w:rsid w:val="003C34B2"/>
    <w:rsid w:val="003C4170"/>
    <w:rsid w:val="003C65BD"/>
    <w:rsid w:val="003C6DEF"/>
    <w:rsid w:val="003C78DA"/>
    <w:rsid w:val="003D47CD"/>
    <w:rsid w:val="003E2CB0"/>
    <w:rsid w:val="003E334E"/>
    <w:rsid w:val="003E3D8B"/>
    <w:rsid w:val="003E4160"/>
    <w:rsid w:val="003E649C"/>
    <w:rsid w:val="003F2BCA"/>
    <w:rsid w:val="004002A2"/>
    <w:rsid w:val="00401372"/>
    <w:rsid w:val="00401FF2"/>
    <w:rsid w:val="0040224A"/>
    <w:rsid w:val="00403673"/>
    <w:rsid w:val="00404A1D"/>
    <w:rsid w:val="00405142"/>
    <w:rsid w:val="004057E3"/>
    <w:rsid w:val="00405904"/>
    <w:rsid w:val="00406C85"/>
    <w:rsid w:val="0041069C"/>
    <w:rsid w:val="00410B91"/>
    <w:rsid w:val="00412118"/>
    <w:rsid w:val="004213E1"/>
    <w:rsid w:val="00424AB6"/>
    <w:rsid w:val="00432CA6"/>
    <w:rsid w:val="00435158"/>
    <w:rsid w:val="00436125"/>
    <w:rsid w:val="00437CC0"/>
    <w:rsid w:val="004407AE"/>
    <w:rsid w:val="00442691"/>
    <w:rsid w:val="0044383E"/>
    <w:rsid w:val="00444B47"/>
    <w:rsid w:val="00444D45"/>
    <w:rsid w:val="0044562F"/>
    <w:rsid w:val="00445FCB"/>
    <w:rsid w:val="0045042F"/>
    <w:rsid w:val="004543BF"/>
    <w:rsid w:val="004543C3"/>
    <w:rsid w:val="004560BB"/>
    <w:rsid w:val="004562AC"/>
    <w:rsid w:val="00456843"/>
    <w:rsid w:val="00456A3B"/>
    <w:rsid w:val="004616D0"/>
    <w:rsid w:val="00462FA2"/>
    <w:rsid w:val="0046321D"/>
    <w:rsid w:val="00465D01"/>
    <w:rsid w:val="004675A3"/>
    <w:rsid w:val="004701E5"/>
    <w:rsid w:val="004709ED"/>
    <w:rsid w:val="004714FF"/>
    <w:rsid w:val="00471A94"/>
    <w:rsid w:val="00473F42"/>
    <w:rsid w:val="0047409A"/>
    <w:rsid w:val="0048038E"/>
    <w:rsid w:val="00481947"/>
    <w:rsid w:val="00482B9C"/>
    <w:rsid w:val="00483E1E"/>
    <w:rsid w:val="00484414"/>
    <w:rsid w:val="004856BE"/>
    <w:rsid w:val="00485A8C"/>
    <w:rsid w:val="004919AE"/>
    <w:rsid w:val="004922C0"/>
    <w:rsid w:val="00493BFC"/>
    <w:rsid w:val="0049594B"/>
    <w:rsid w:val="00495A71"/>
    <w:rsid w:val="00496AA7"/>
    <w:rsid w:val="0049750B"/>
    <w:rsid w:val="004A06FC"/>
    <w:rsid w:val="004A3BE3"/>
    <w:rsid w:val="004A444D"/>
    <w:rsid w:val="004A474D"/>
    <w:rsid w:val="004A62E0"/>
    <w:rsid w:val="004A6454"/>
    <w:rsid w:val="004B0469"/>
    <w:rsid w:val="004B104C"/>
    <w:rsid w:val="004B75FE"/>
    <w:rsid w:val="004C0A8C"/>
    <w:rsid w:val="004C1164"/>
    <w:rsid w:val="004C3A08"/>
    <w:rsid w:val="004C3B90"/>
    <w:rsid w:val="004C3CCB"/>
    <w:rsid w:val="004C6BE6"/>
    <w:rsid w:val="004C6E24"/>
    <w:rsid w:val="004D2C5B"/>
    <w:rsid w:val="004D5639"/>
    <w:rsid w:val="004D58A0"/>
    <w:rsid w:val="004D5BAF"/>
    <w:rsid w:val="004E0EEE"/>
    <w:rsid w:val="004E4FF9"/>
    <w:rsid w:val="004E6CD0"/>
    <w:rsid w:val="004F1017"/>
    <w:rsid w:val="004F50BB"/>
    <w:rsid w:val="004F5268"/>
    <w:rsid w:val="004F6395"/>
    <w:rsid w:val="004F758B"/>
    <w:rsid w:val="0050056C"/>
    <w:rsid w:val="00502615"/>
    <w:rsid w:val="0050419E"/>
    <w:rsid w:val="00505600"/>
    <w:rsid w:val="00505735"/>
    <w:rsid w:val="00506E3C"/>
    <w:rsid w:val="0051079F"/>
    <w:rsid w:val="005146C9"/>
    <w:rsid w:val="00517446"/>
    <w:rsid w:val="00517F6B"/>
    <w:rsid w:val="005232FB"/>
    <w:rsid w:val="005238F8"/>
    <w:rsid w:val="00525136"/>
    <w:rsid w:val="005257AD"/>
    <w:rsid w:val="00525A32"/>
    <w:rsid w:val="00526CB3"/>
    <w:rsid w:val="00527518"/>
    <w:rsid w:val="00527D82"/>
    <w:rsid w:val="00527FED"/>
    <w:rsid w:val="00530A45"/>
    <w:rsid w:val="005310E3"/>
    <w:rsid w:val="005320D5"/>
    <w:rsid w:val="00534339"/>
    <w:rsid w:val="00534FF8"/>
    <w:rsid w:val="00541C21"/>
    <w:rsid w:val="00541D34"/>
    <w:rsid w:val="005428F8"/>
    <w:rsid w:val="0054392A"/>
    <w:rsid w:val="0054434A"/>
    <w:rsid w:val="00545127"/>
    <w:rsid w:val="005466FE"/>
    <w:rsid w:val="00550355"/>
    <w:rsid w:val="005503F1"/>
    <w:rsid w:val="00550C61"/>
    <w:rsid w:val="005515D6"/>
    <w:rsid w:val="00552AA1"/>
    <w:rsid w:val="00552D21"/>
    <w:rsid w:val="0055447E"/>
    <w:rsid w:val="00555589"/>
    <w:rsid w:val="00563000"/>
    <w:rsid w:val="00570576"/>
    <w:rsid w:val="0057225E"/>
    <w:rsid w:val="00573739"/>
    <w:rsid w:val="005772B9"/>
    <w:rsid w:val="00577BE3"/>
    <w:rsid w:val="00593F64"/>
    <w:rsid w:val="005942E2"/>
    <w:rsid w:val="00597472"/>
    <w:rsid w:val="005A0C48"/>
    <w:rsid w:val="005A27C6"/>
    <w:rsid w:val="005A34EE"/>
    <w:rsid w:val="005A43FF"/>
    <w:rsid w:val="005A45F1"/>
    <w:rsid w:val="005A5D20"/>
    <w:rsid w:val="005A7FD1"/>
    <w:rsid w:val="005B26DB"/>
    <w:rsid w:val="005B386E"/>
    <w:rsid w:val="005B5683"/>
    <w:rsid w:val="005B6B7E"/>
    <w:rsid w:val="005C0EB3"/>
    <w:rsid w:val="005C1CB1"/>
    <w:rsid w:val="005C2021"/>
    <w:rsid w:val="005C332A"/>
    <w:rsid w:val="005C4033"/>
    <w:rsid w:val="005C59F4"/>
    <w:rsid w:val="005C66C5"/>
    <w:rsid w:val="005D155B"/>
    <w:rsid w:val="005D3A1C"/>
    <w:rsid w:val="005D467D"/>
    <w:rsid w:val="005E1753"/>
    <w:rsid w:val="005E1C3F"/>
    <w:rsid w:val="005E3F1F"/>
    <w:rsid w:val="005E6A19"/>
    <w:rsid w:val="005F0BAB"/>
    <w:rsid w:val="005F420A"/>
    <w:rsid w:val="006038AB"/>
    <w:rsid w:val="006052A4"/>
    <w:rsid w:val="00605ED9"/>
    <w:rsid w:val="00606916"/>
    <w:rsid w:val="00610497"/>
    <w:rsid w:val="00614010"/>
    <w:rsid w:val="00614013"/>
    <w:rsid w:val="006145DB"/>
    <w:rsid w:val="006154FB"/>
    <w:rsid w:val="00616A65"/>
    <w:rsid w:val="00620F45"/>
    <w:rsid w:val="00621FED"/>
    <w:rsid w:val="006238F6"/>
    <w:rsid w:val="00624219"/>
    <w:rsid w:val="00625B78"/>
    <w:rsid w:val="006273C2"/>
    <w:rsid w:val="0063208A"/>
    <w:rsid w:val="0063282F"/>
    <w:rsid w:val="006334A5"/>
    <w:rsid w:val="00633556"/>
    <w:rsid w:val="00634603"/>
    <w:rsid w:val="006353DB"/>
    <w:rsid w:val="0063701A"/>
    <w:rsid w:val="00640E12"/>
    <w:rsid w:val="00644782"/>
    <w:rsid w:val="00646189"/>
    <w:rsid w:val="0064765B"/>
    <w:rsid w:val="00651DCD"/>
    <w:rsid w:val="0065350B"/>
    <w:rsid w:val="00654E6B"/>
    <w:rsid w:val="006612CA"/>
    <w:rsid w:val="00661898"/>
    <w:rsid w:val="00661AE9"/>
    <w:rsid w:val="00661BAB"/>
    <w:rsid w:val="006709AB"/>
    <w:rsid w:val="00671210"/>
    <w:rsid w:val="006737DA"/>
    <w:rsid w:val="006739FD"/>
    <w:rsid w:val="00675BEE"/>
    <w:rsid w:val="006802FB"/>
    <w:rsid w:val="00681427"/>
    <w:rsid w:val="006838E1"/>
    <w:rsid w:val="00690769"/>
    <w:rsid w:val="006919F2"/>
    <w:rsid w:val="00691DF1"/>
    <w:rsid w:val="00692233"/>
    <w:rsid w:val="00692A27"/>
    <w:rsid w:val="00693BAF"/>
    <w:rsid w:val="00696D06"/>
    <w:rsid w:val="00697568"/>
    <w:rsid w:val="00697A88"/>
    <w:rsid w:val="006A03C5"/>
    <w:rsid w:val="006A14DE"/>
    <w:rsid w:val="006A6A86"/>
    <w:rsid w:val="006B0A0E"/>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2CC0"/>
    <w:rsid w:val="006D333F"/>
    <w:rsid w:val="006D633F"/>
    <w:rsid w:val="006D7BB3"/>
    <w:rsid w:val="006D7D9F"/>
    <w:rsid w:val="006E28DF"/>
    <w:rsid w:val="006E3483"/>
    <w:rsid w:val="006E449C"/>
    <w:rsid w:val="006E4B80"/>
    <w:rsid w:val="006E4FA7"/>
    <w:rsid w:val="006E547B"/>
    <w:rsid w:val="006E65CF"/>
    <w:rsid w:val="006F09EB"/>
    <w:rsid w:val="006F2676"/>
    <w:rsid w:val="006F5C5A"/>
    <w:rsid w:val="006F5DF8"/>
    <w:rsid w:val="00702A9F"/>
    <w:rsid w:val="007032E6"/>
    <w:rsid w:val="00703ECC"/>
    <w:rsid w:val="00706824"/>
    <w:rsid w:val="007144EB"/>
    <w:rsid w:val="0071575E"/>
    <w:rsid w:val="00720A77"/>
    <w:rsid w:val="00721D5E"/>
    <w:rsid w:val="007228C7"/>
    <w:rsid w:val="00722F2A"/>
    <w:rsid w:val="00723A37"/>
    <w:rsid w:val="00726D03"/>
    <w:rsid w:val="0072737D"/>
    <w:rsid w:val="00730341"/>
    <w:rsid w:val="00733170"/>
    <w:rsid w:val="00735977"/>
    <w:rsid w:val="00736B12"/>
    <w:rsid w:val="00744F3B"/>
    <w:rsid w:val="00750014"/>
    <w:rsid w:val="00753389"/>
    <w:rsid w:val="0076079D"/>
    <w:rsid w:val="00762555"/>
    <w:rsid w:val="0077610C"/>
    <w:rsid w:val="00776193"/>
    <w:rsid w:val="00781978"/>
    <w:rsid w:val="0078239C"/>
    <w:rsid w:val="007831E2"/>
    <w:rsid w:val="00784C57"/>
    <w:rsid w:val="00785AFB"/>
    <w:rsid w:val="00785F5E"/>
    <w:rsid w:val="00786798"/>
    <w:rsid w:val="0079244B"/>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C680D"/>
    <w:rsid w:val="007D2C88"/>
    <w:rsid w:val="007D5A24"/>
    <w:rsid w:val="007D5A68"/>
    <w:rsid w:val="007D742A"/>
    <w:rsid w:val="007D7444"/>
    <w:rsid w:val="007E0FD9"/>
    <w:rsid w:val="007E1FC8"/>
    <w:rsid w:val="007E254D"/>
    <w:rsid w:val="007E283B"/>
    <w:rsid w:val="007E6409"/>
    <w:rsid w:val="007F1877"/>
    <w:rsid w:val="007F2B29"/>
    <w:rsid w:val="007F3DBF"/>
    <w:rsid w:val="007F5D28"/>
    <w:rsid w:val="00800754"/>
    <w:rsid w:val="0080089F"/>
    <w:rsid w:val="008009BA"/>
    <w:rsid w:val="0080194B"/>
    <w:rsid w:val="00801E68"/>
    <w:rsid w:val="00802713"/>
    <w:rsid w:val="00811AEE"/>
    <w:rsid w:val="00812260"/>
    <w:rsid w:val="0081296C"/>
    <w:rsid w:val="00813063"/>
    <w:rsid w:val="00813242"/>
    <w:rsid w:val="0081509E"/>
    <w:rsid w:val="00820E70"/>
    <w:rsid w:val="00823B61"/>
    <w:rsid w:val="00824412"/>
    <w:rsid w:val="00825475"/>
    <w:rsid w:val="0082753C"/>
    <w:rsid w:val="00827B2C"/>
    <w:rsid w:val="00835B9C"/>
    <w:rsid w:val="008439B1"/>
    <w:rsid w:val="00843F0D"/>
    <w:rsid w:val="00851D17"/>
    <w:rsid w:val="00855764"/>
    <w:rsid w:val="00856B85"/>
    <w:rsid w:val="0085717A"/>
    <w:rsid w:val="008608C3"/>
    <w:rsid w:val="00863230"/>
    <w:rsid w:val="00865BE0"/>
    <w:rsid w:val="00867DC3"/>
    <w:rsid w:val="008725D0"/>
    <w:rsid w:val="00872EB4"/>
    <w:rsid w:val="00874A1A"/>
    <w:rsid w:val="00877A65"/>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1FD3"/>
    <w:rsid w:val="008D4A54"/>
    <w:rsid w:val="008D6339"/>
    <w:rsid w:val="008D6B76"/>
    <w:rsid w:val="008D7253"/>
    <w:rsid w:val="008E12A5"/>
    <w:rsid w:val="008E2519"/>
    <w:rsid w:val="008E5B5F"/>
    <w:rsid w:val="008E7663"/>
    <w:rsid w:val="008F1106"/>
    <w:rsid w:val="008F3C99"/>
    <w:rsid w:val="008F55F4"/>
    <w:rsid w:val="008F71B1"/>
    <w:rsid w:val="008F7818"/>
    <w:rsid w:val="00900127"/>
    <w:rsid w:val="00901B23"/>
    <w:rsid w:val="00905FBF"/>
    <w:rsid w:val="009104D3"/>
    <w:rsid w:val="009146D6"/>
    <w:rsid w:val="00916950"/>
    <w:rsid w:val="00920790"/>
    <w:rsid w:val="00923998"/>
    <w:rsid w:val="00923B42"/>
    <w:rsid w:val="00923D2E"/>
    <w:rsid w:val="009253B6"/>
    <w:rsid w:val="009324CB"/>
    <w:rsid w:val="009352D5"/>
    <w:rsid w:val="009353CE"/>
    <w:rsid w:val="00935C50"/>
    <w:rsid w:val="00936EA7"/>
    <w:rsid w:val="0093733A"/>
    <w:rsid w:val="00937972"/>
    <w:rsid w:val="009403D9"/>
    <w:rsid w:val="00940837"/>
    <w:rsid w:val="009416C1"/>
    <w:rsid w:val="00941A17"/>
    <w:rsid w:val="00945459"/>
    <w:rsid w:val="00947191"/>
    <w:rsid w:val="00947A2A"/>
    <w:rsid w:val="00947D55"/>
    <w:rsid w:val="00951026"/>
    <w:rsid w:val="009546C3"/>
    <w:rsid w:val="00954B8E"/>
    <w:rsid w:val="00954CED"/>
    <w:rsid w:val="009550E8"/>
    <w:rsid w:val="00957AAC"/>
    <w:rsid w:val="00960939"/>
    <w:rsid w:val="009618DB"/>
    <w:rsid w:val="009640FC"/>
    <w:rsid w:val="00964C40"/>
    <w:rsid w:val="00970240"/>
    <w:rsid w:val="00972965"/>
    <w:rsid w:val="00973EA8"/>
    <w:rsid w:val="00975769"/>
    <w:rsid w:val="0098002D"/>
    <w:rsid w:val="00980DBB"/>
    <w:rsid w:val="00984A7C"/>
    <w:rsid w:val="00990531"/>
    <w:rsid w:val="00990AC7"/>
    <w:rsid w:val="009913DD"/>
    <w:rsid w:val="009927D5"/>
    <w:rsid w:val="00993730"/>
    <w:rsid w:val="00994167"/>
    <w:rsid w:val="00996EDB"/>
    <w:rsid w:val="009975F0"/>
    <w:rsid w:val="009A0E29"/>
    <w:rsid w:val="009A3D50"/>
    <w:rsid w:val="009B1C7C"/>
    <w:rsid w:val="009B32CA"/>
    <w:rsid w:val="009B3B1B"/>
    <w:rsid w:val="009B5422"/>
    <w:rsid w:val="009C0FD6"/>
    <w:rsid w:val="009C3C29"/>
    <w:rsid w:val="009C48F1"/>
    <w:rsid w:val="009C4BF1"/>
    <w:rsid w:val="009C5ECC"/>
    <w:rsid w:val="009C6313"/>
    <w:rsid w:val="009C71C3"/>
    <w:rsid w:val="009D2688"/>
    <w:rsid w:val="009D2828"/>
    <w:rsid w:val="009D3742"/>
    <w:rsid w:val="009D4CA9"/>
    <w:rsid w:val="009D61E9"/>
    <w:rsid w:val="009D70E1"/>
    <w:rsid w:val="009D76BB"/>
    <w:rsid w:val="009E1602"/>
    <w:rsid w:val="009E7080"/>
    <w:rsid w:val="009E74A0"/>
    <w:rsid w:val="009F07FA"/>
    <w:rsid w:val="009F499B"/>
    <w:rsid w:val="009F619F"/>
    <w:rsid w:val="009F61CE"/>
    <w:rsid w:val="00A034FB"/>
    <w:rsid w:val="00A04274"/>
    <w:rsid w:val="00A0563F"/>
    <w:rsid w:val="00A1106F"/>
    <w:rsid w:val="00A123F9"/>
    <w:rsid w:val="00A14802"/>
    <w:rsid w:val="00A21968"/>
    <w:rsid w:val="00A26505"/>
    <w:rsid w:val="00A27D3B"/>
    <w:rsid w:val="00A27E40"/>
    <w:rsid w:val="00A30CF5"/>
    <w:rsid w:val="00A34994"/>
    <w:rsid w:val="00A3522E"/>
    <w:rsid w:val="00A3687E"/>
    <w:rsid w:val="00A36C89"/>
    <w:rsid w:val="00A377FF"/>
    <w:rsid w:val="00A40DE9"/>
    <w:rsid w:val="00A423D7"/>
    <w:rsid w:val="00A4365C"/>
    <w:rsid w:val="00A477BF"/>
    <w:rsid w:val="00A528DC"/>
    <w:rsid w:val="00A53418"/>
    <w:rsid w:val="00A53545"/>
    <w:rsid w:val="00A56365"/>
    <w:rsid w:val="00A57CD6"/>
    <w:rsid w:val="00A600BB"/>
    <w:rsid w:val="00A62DDC"/>
    <w:rsid w:val="00A65BEC"/>
    <w:rsid w:val="00A65F2A"/>
    <w:rsid w:val="00A67811"/>
    <w:rsid w:val="00A67980"/>
    <w:rsid w:val="00A709B8"/>
    <w:rsid w:val="00A7274F"/>
    <w:rsid w:val="00A72A9F"/>
    <w:rsid w:val="00A73299"/>
    <w:rsid w:val="00A745FD"/>
    <w:rsid w:val="00A75834"/>
    <w:rsid w:val="00A767E3"/>
    <w:rsid w:val="00A7751D"/>
    <w:rsid w:val="00A803FD"/>
    <w:rsid w:val="00A805C3"/>
    <w:rsid w:val="00A805F6"/>
    <w:rsid w:val="00A81CD7"/>
    <w:rsid w:val="00A8314D"/>
    <w:rsid w:val="00A832FB"/>
    <w:rsid w:val="00A91448"/>
    <w:rsid w:val="00A91752"/>
    <w:rsid w:val="00A93D7F"/>
    <w:rsid w:val="00AA433C"/>
    <w:rsid w:val="00AA66C4"/>
    <w:rsid w:val="00AA76EF"/>
    <w:rsid w:val="00AB042B"/>
    <w:rsid w:val="00AB097A"/>
    <w:rsid w:val="00AB3648"/>
    <w:rsid w:val="00AB4736"/>
    <w:rsid w:val="00AB48F2"/>
    <w:rsid w:val="00AB4AEA"/>
    <w:rsid w:val="00AB4BC4"/>
    <w:rsid w:val="00AB7C2B"/>
    <w:rsid w:val="00AC56C2"/>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AF77B1"/>
    <w:rsid w:val="00B022F8"/>
    <w:rsid w:val="00B039C3"/>
    <w:rsid w:val="00B04B2A"/>
    <w:rsid w:val="00B056AE"/>
    <w:rsid w:val="00B05D3F"/>
    <w:rsid w:val="00B11451"/>
    <w:rsid w:val="00B140E7"/>
    <w:rsid w:val="00B20D0E"/>
    <w:rsid w:val="00B21133"/>
    <w:rsid w:val="00B26E20"/>
    <w:rsid w:val="00B30C98"/>
    <w:rsid w:val="00B3347B"/>
    <w:rsid w:val="00B339CB"/>
    <w:rsid w:val="00B3520B"/>
    <w:rsid w:val="00B3545E"/>
    <w:rsid w:val="00B37861"/>
    <w:rsid w:val="00B37C59"/>
    <w:rsid w:val="00B41CCD"/>
    <w:rsid w:val="00B42850"/>
    <w:rsid w:val="00B43FD8"/>
    <w:rsid w:val="00B45417"/>
    <w:rsid w:val="00B45C2A"/>
    <w:rsid w:val="00B46CCC"/>
    <w:rsid w:val="00B51833"/>
    <w:rsid w:val="00B534F4"/>
    <w:rsid w:val="00B53B25"/>
    <w:rsid w:val="00B57898"/>
    <w:rsid w:val="00B64A21"/>
    <w:rsid w:val="00B654E7"/>
    <w:rsid w:val="00B65EFA"/>
    <w:rsid w:val="00B71FAC"/>
    <w:rsid w:val="00B73EDB"/>
    <w:rsid w:val="00B777F2"/>
    <w:rsid w:val="00B77968"/>
    <w:rsid w:val="00B80B6F"/>
    <w:rsid w:val="00B81B58"/>
    <w:rsid w:val="00B834D1"/>
    <w:rsid w:val="00B85723"/>
    <w:rsid w:val="00B8608A"/>
    <w:rsid w:val="00B91858"/>
    <w:rsid w:val="00B9507E"/>
    <w:rsid w:val="00B95A63"/>
    <w:rsid w:val="00B966F2"/>
    <w:rsid w:val="00B96DD5"/>
    <w:rsid w:val="00B9763F"/>
    <w:rsid w:val="00BA383C"/>
    <w:rsid w:val="00BA473D"/>
    <w:rsid w:val="00BA664D"/>
    <w:rsid w:val="00BB12FC"/>
    <w:rsid w:val="00BB2C48"/>
    <w:rsid w:val="00BC09A7"/>
    <w:rsid w:val="00BC1253"/>
    <w:rsid w:val="00BC19BB"/>
    <w:rsid w:val="00BC1A81"/>
    <w:rsid w:val="00BC43F8"/>
    <w:rsid w:val="00BC496A"/>
    <w:rsid w:val="00BC6599"/>
    <w:rsid w:val="00BD1A20"/>
    <w:rsid w:val="00BD6AE4"/>
    <w:rsid w:val="00BD6B74"/>
    <w:rsid w:val="00BD78D6"/>
    <w:rsid w:val="00BD79BC"/>
    <w:rsid w:val="00BE16AD"/>
    <w:rsid w:val="00BE4E46"/>
    <w:rsid w:val="00BE5830"/>
    <w:rsid w:val="00BE63E9"/>
    <w:rsid w:val="00BF14DB"/>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3E4D"/>
    <w:rsid w:val="00C34CE4"/>
    <w:rsid w:val="00C37354"/>
    <w:rsid w:val="00C44B97"/>
    <w:rsid w:val="00C46197"/>
    <w:rsid w:val="00C55745"/>
    <w:rsid w:val="00C566EF"/>
    <w:rsid w:val="00C56946"/>
    <w:rsid w:val="00C64358"/>
    <w:rsid w:val="00C6643A"/>
    <w:rsid w:val="00C66CD4"/>
    <w:rsid w:val="00C70191"/>
    <w:rsid w:val="00C703D4"/>
    <w:rsid w:val="00C70527"/>
    <w:rsid w:val="00C70EBC"/>
    <w:rsid w:val="00C72E1E"/>
    <w:rsid w:val="00C7302E"/>
    <w:rsid w:val="00C745A3"/>
    <w:rsid w:val="00C75096"/>
    <w:rsid w:val="00C756C4"/>
    <w:rsid w:val="00C765FC"/>
    <w:rsid w:val="00C8056E"/>
    <w:rsid w:val="00C80634"/>
    <w:rsid w:val="00C81680"/>
    <w:rsid w:val="00C87505"/>
    <w:rsid w:val="00C90D66"/>
    <w:rsid w:val="00C915FA"/>
    <w:rsid w:val="00C95294"/>
    <w:rsid w:val="00C97AAF"/>
    <w:rsid w:val="00CA04C3"/>
    <w:rsid w:val="00CA265C"/>
    <w:rsid w:val="00CA323C"/>
    <w:rsid w:val="00CA35FC"/>
    <w:rsid w:val="00CA66EF"/>
    <w:rsid w:val="00CA6F96"/>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1D87"/>
    <w:rsid w:val="00D05F3B"/>
    <w:rsid w:val="00D13AE1"/>
    <w:rsid w:val="00D14EDD"/>
    <w:rsid w:val="00D14F71"/>
    <w:rsid w:val="00D200F6"/>
    <w:rsid w:val="00D2192F"/>
    <w:rsid w:val="00D22745"/>
    <w:rsid w:val="00D2377C"/>
    <w:rsid w:val="00D238FD"/>
    <w:rsid w:val="00D24045"/>
    <w:rsid w:val="00D253ED"/>
    <w:rsid w:val="00D3074B"/>
    <w:rsid w:val="00D30AB7"/>
    <w:rsid w:val="00D33291"/>
    <w:rsid w:val="00D3483B"/>
    <w:rsid w:val="00D34D49"/>
    <w:rsid w:val="00D35D04"/>
    <w:rsid w:val="00D35E73"/>
    <w:rsid w:val="00D376D7"/>
    <w:rsid w:val="00D37E66"/>
    <w:rsid w:val="00D41761"/>
    <w:rsid w:val="00D42EE1"/>
    <w:rsid w:val="00D436CA"/>
    <w:rsid w:val="00D43C51"/>
    <w:rsid w:val="00D505D4"/>
    <w:rsid w:val="00D50D0C"/>
    <w:rsid w:val="00D512D2"/>
    <w:rsid w:val="00D52738"/>
    <w:rsid w:val="00D56207"/>
    <w:rsid w:val="00D570E8"/>
    <w:rsid w:val="00D619AD"/>
    <w:rsid w:val="00D625E9"/>
    <w:rsid w:val="00D6472D"/>
    <w:rsid w:val="00D70A3D"/>
    <w:rsid w:val="00D72457"/>
    <w:rsid w:val="00D727E7"/>
    <w:rsid w:val="00D81F17"/>
    <w:rsid w:val="00D821DB"/>
    <w:rsid w:val="00D8227E"/>
    <w:rsid w:val="00D8276E"/>
    <w:rsid w:val="00D8470D"/>
    <w:rsid w:val="00D86D57"/>
    <w:rsid w:val="00D87E3B"/>
    <w:rsid w:val="00D90DD5"/>
    <w:rsid w:val="00D931A9"/>
    <w:rsid w:val="00D95D0D"/>
    <w:rsid w:val="00D9749E"/>
    <w:rsid w:val="00DA0553"/>
    <w:rsid w:val="00DA26DA"/>
    <w:rsid w:val="00DA30F2"/>
    <w:rsid w:val="00DA32DD"/>
    <w:rsid w:val="00DA725C"/>
    <w:rsid w:val="00DA7C14"/>
    <w:rsid w:val="00DB2468"/>
    <w:rsid w:val="00DB6EAE"/>
    <w:rsid w:val="00DB7397"/>
    <w:rsid w:val="00DC10C6"/>
    <w:rsid w:val="00DC32CA"/>
    <w:rsid w:val="00DC6774"/>
    <w:rsid w:val="00DD459C"/>
    <w:rsid w:val="00DD47E9"/>
    <w:rsid w:val="00DD6B70"/>
    <w:rsid w:val="00DD73F5"/>
    <w:rsid w:val="00DE0725"/>
    <w:rsid w:val="00DE1673"/>
    <w:rsid w:val="00DE2E5C"/>
    <w:rsid w:val="00DE6719"/>
    <w:rsid w:val="00DF02DC"/>
    <w:rsid w:val="00DF13FA"/>
    <w:rsid w:val="00DF26CA"/>
    <w:rsid w:val="00DF3379"/>
    <w:rsid w:val="00DF3D4E"/>
    <w:rsid w:val="00DF3E9E"/>
    <w:rsid w:val="00DF4C39"/>
    <w:rsid w:val="00DF6D95"/>
    <w:rsid w:val="00DF7FD8"/>
    <w:rsid w:val="00E039D8"/>
    <w:rsid w:val="00E04356"/>
    <w:rsid w:val="00E05769"/>
    <w:rsid w:val="00E127AC"/>
    <w:rsid w:val="00E14E87"/>
    <w:rsid w:val="00E16A74"/>
    <w:rsid w:val="00E17CAC"/>
    <w:rsid w:val="00E17F85"/>
    <w:rsid w:val="00E22DA9"/>
    <w:rsid w:val="00E25B44"/>
    <w:rsid w:val="00E30FE5"/>
    <w:rsid w:val="00E31F55"/>
    <w:rsid w:val="00E324CD"/>
    <w:rsid w:val="00E33272"/>
    <w:rsid w:val="00E34355"/>
    <w:rsid w:val="00E34E27"/>
    <w:rsid w:val="00E44112"/>
    <w:rsid w:val="00E45895"/>
    <w:rsid w:val="00E52729"/>
    <w:rsid w:val="00E533F6"/>
    <w:rsid w:val="00E550B0"/>
    <w:rsid w:val="00E56559"/>
    <w:rsid w:val="00E57256"/>
    <w:rsid w:val="00E61AA8"/>
    <w:rsid w:val="00E628B9"/>
    <w:rsid w:val="00E63371"/>
    <w:rsid w:val="00E63E21"/>
    <w:rsid w:val="00E65DE1"/>
    <w:rsid w:val="00E67AF2"/>
    <w:rsid w:val="00E72840"/>
    <w:rsid w:val="00E736ED"/>
    <w:rsid w:val="00E75CF3"/>
    <w:rsid w:val="00E76366"/>
    <w:rsid w:val="00E812C0"/>
    <w:rsid w:val="00E85ACE"/>
    <w:rsid w:val="00E872C3"/>
    <w:rsid w:val="00E9006B"/>
    <w:rsid w:val="00E902B3"/>
    <w:rsid w:val="00E908C9"/>
    <w:rsid w:val="00E90E3A"/>
    <w:rsid w:val="00E91051"/>
    <w:rsid w:val="00E92853"/>
    <w:rsid w:val="00E96037"/>
    <w:rsid w:val="00EA39C3"/>
    <w:rsid w:val="00EA3E43"/>
    <w:rsid w:val="00EA549A"/>
    <w:rsid w:val="00EA7A2C"/>
    <w:rsid w:val="00EB2B0B"/>
    <w:rsid w:val="00EB3F79"/>
    <w:rsid w:val="00EB447E"/>
    <w:rsid w:val="00EB4C25"/>
    <w:rsid w:val="00EB5B08"/>
    <w:rsid w:val="00EC0B9F"/>
    <w:rsid w:val="00EC492E"/>
    <w:rsid w:val="00EC4B59"/>
    <w:rsid w:val="00EC5A4E"/>
    <w:rsid w:val="00EC6D87"/>
    <w:rsid w:val="00EC6FD2"/>
    <w:rsid w:val="00EC7126"/>
    <w:rsid w:val="00ED0289"/>
    <w:rsid w:val="00ED16E7"/>
    <w:rsid w:val="00ED19B4"/>
    <w:rsid w:val="00ED2E46"/>
    <w:rsid w:val="00ED308D"/>
    <w:rsid w:val="00ED7A78"/>
    <w:rsid w:val="00ED7C96"/>
    <w:rsid w:val="00EE0D1D"/>
    <w:rsid w:val="00EE4A53"/>
    <w:rsid w:val="00EE5010"/>
    <w:rsid w:val="00EF0498"/>
    <w:rsid w:val="00EF20DA"/>
    <w:rsid w:val="00EF2232"/>
    <w:rsid w:val="00EF79F8"/>
    <w:rsid w:val="00F007A5"/>
    <w:rsid w:val="00F02134"/>
    <w:rsid w:val="00F038FC"/>
    <w:rsid w:val="00F047D0"/>
    <w:rsid w:val="00F05006"/>
    <w:rsid w:val="00F11E25"/>
    <w:rsid w:val="00F125F3"/>
    <w:rsid w:val="00F1477D"/>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3F9A"/>
    <w:rsid w:val="00F44146"/>
    <w:rsid w:val="00F50B59"/>
    <w:rsid w:val="00F522D1"/>
    <w:rsid w:val="00F540D8"/>
    <w:rsid w:val="00F544DD"/>
    <w:rsid w:val="00F54D5B"/>
    <w:rsid w:val="00F55D17"/>
    <w:rsid w:val="00F56344"/>
    <w:rsid w:val="00F57508"/>
    <w:rsid w:val="00F60F35"/>
    <w:rsid w:val="00F618CD"/>
    <w:rsid w:val="00F62036"/>
    <w:rsid w:val="00F662D0"/>
    <w:rsid w:val="00F675EA"/>
    <w:rsid w:val="00F70EF8"/>
    <w:rsid w:val="00F72F85"/>
    <w:rsid w:val="00F73FDB"/>
    <w:rsid w:val="00F757F5"/>
    <w:rsid w:val="00F76BA3"/>
    <w:rsid w:val="00F81054"/>
    <w:rsid w:val="00F82312"/>
    <w:rsid w:val="00F84438"/>
    <w:rsid w:val="00F848C3"/>
    <w:rsid w:val="00F858DF"/>
    <w:rsid w:val="00F874B6"/>
    <w:rsid w:val="00F92495"/>
    <w:rsid w:val="00F9399A"/>
    <w:rsid w:val="00F94C99"/>
    <w:rsid w:val="00F94CEA"/>
    <w:rsid w:val="00F9551A"/>
    <w:rsid w:val="00F96748"/>
    <w:rsid w:val="00F97DC4"/>
    <w:rsid w:val="00FA13B7"/>
    <w:rsid w:val="00FA1F87"/>
    <w:rsid w:val="00FA347F"/>
    <w:rsid w:val="00FA3FA8"/>
    <w:rsid w:val="00FA450B"/>
    <w:rsid w:val="00FA5DC4"/>
    <w:rsid w:val="00FB0000"/>
    <w:rsid w:val="00FB04AE"/>
    <w:rsid w:val="00FB2D15"/>
    <w:rsid w:val="00FB3D48"/>
    <w:rsid w:val="00FB566F"/>
    <w:rsid w:val="00FB6011"/>
    <w:rsid w:val="00FB66C0"/>
    <w:rsid w:val="00FB7F44"/>
    <w:rsid w:val="00FC0B48"/>
    <w:rsid w:val="00FC0F86"/>
    <w:rsid w:val="00FC107C"/>
    <w:rsid w:val="00FC5673"/>
    <w:rsid w:val="00FC6239"/>
    <w:rsid w:val="00FC7E04"/>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94615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53060042">
      <w:bodyDiv w:val="1"/>
      <w:marLeft w:val="0"/>
      <w:marRight w:val="0"/>
      <w:marTop w:val="0"/>
      <w:marBottom w:val="0"/>
      <w:divBdr>
        <w:top w:val="none" w:sz="0" w:space="0" w:color="auto"/>
        <w:left w:val="none" w:sz="0" w:space="0" w:color="auto"/>
        <w:bottom w:val="none" w:sz="0" w:space="0" w:color="auto"/>
        <w:right w:val="none" w:sz="0" w:space="0" w:color="auto"/>
      </w:divBdr>
    </w:div>
    <w:div w:id="121569748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9982560">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TPE%E3%82%92%E4%BD%BF%E7%94%A8%E3%81%97%E3%81%9F%E3%82%B9%E3%82%BF%E3%82%A4%E3%83%AA%E3%83%83%E3%82%B7%E3%83%A5%E3%81%AA%E3%82%B9%E3%83%9E%E3%83%BC%E3%83%88%E3%82%A6%E3%82%A9%E3%83%83%E3%83%81%E3%83%BB%E3%82%B9%E3%83%88%E3%83%A9%E3%83%83%E3%83%97" TargetMode="External"/><Relationship Id="rId18" Type="http://schemas.openxmlformats.org/officeDocument/2006/relationships/hyperlink" Target="https://bit.ly/34qxBOV"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ja/%E3%83%90%E3%83%BC%E3%83%81%E3%83%A3%E3%83%AB%E3%83%AA%E3%82%A2%E3%83%AA%E3%83%86%E3%82%A3%E3%83%87%E3%83%90%E3%82%A4%E3%82%B9%E3%81%AB%E3%81%8A%E3%81%91%E3%82%8B%E3%82%B7%E3%83%BC%E3%83%AA%E3%83%B3%E3%82%B0%E3%81%A8%E3%82%BB%E3%83%B3%E3%82%B5%E3%83%BC%E3%82%A4%E3%83%8E%E3%83%99%E3%83%BC%E3%82%B7%E3%83%A7%E3%83%B3"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9%E3%83%9E%E3%83%BC%E3%83%88%E9%9B%BB%E5%AD%90%E6%A9%9F%E5%99%A8%E3%81%8A%E3%82%88%E3%81%B3%E8%87%AA%E5%8B%95%E8%BB%8A%E5%86%85%E8%A3%85%E5%90%91%E3%81%91%E3%81%AE%E9%AB%98%E5%BA%A6%E3%81%AA%E5%85%89%E9%80%8F%E9%81%8E%E6%80%A7TPE%E3%82%BD%E3%83%AA%E3%83%A5%E3%83%BC%E3%82%B7%E3%83%A7%E3%83%B3"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KRAIBURG%20TPE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KRAIBURG%20TPE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purl.org/dc/dcmitype/"/>
    <ds:schemaRef ds:uri="http://schemas.microsoft.com/office/2006/documentManagement/types"/>
    <ds:schemaRef ds:uri="http://purl.org/dc/terms/"/>
    <ds:schemaRef ds:uri="8d3818be-6f21-4c29-ab13-78e30dc982d3"/>
    <ds:schemaRef ds:uri="b0aac98f-77e3-488e-b1d0-e526279ba76f"/>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521</TotalTime>
  <Pages>5</Pages>
  <Words>701</Words>
  <Characters>3998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24</cp:revision>
  <cp:lastPrinted>2025-10-06T01:05:00Z</cp:lastPrinted>
  <dcterms:created xsi:type="dcterms:W3CDTF">2025-06-30T02:57:00Z</dcterms:created>
  <dcterms:modified xsi:type="dcterms:W3CDTF">2025-10-06T01:05:00Z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